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4E29" w14:textId="77777777" w:rsidR="00FD0B47" w:rsidRDefault="00FD0B47" w:rsidP="00FD0B47">
      <w:pPr>
        <w:spacing w:before="240" w:after="0" w:line="240" w:lineRule="auto"/>
        <w:rPr>
          <w:rFonts w:ascii="Arial" w:hAnsi="Arial" w:cs="Arial"/>
          <w:sz w:val="20"/>
          <w:szCs w:val="20"/>
        </w:rPr>
      </w:pPr>
    </w:p>
    <w:tbl>
      <w:tblPr>
        <w:tblStyle w:val="TableGrid1"/>
        <w:tblW w:w="10345" w:type="dxa"/>
        <w:tblLayout w:type="fixed"/>
        <w:tblLook w:val="04A0" w:firstRow="1" w:lastRow="0" w:firstColumn="1" w:lastColumn="0" w:noHBand="0" w:noVBand="1"/>
      </w:tblPr>
      <w:tblGrid>
        <w:gridCol w:w="1525"/>
        <w:gridCol w:w="2790"/>
        <w:gridCol w:w="2970"/>
        <w:gridCol w:w="3060"/>
      </w:tblGrid>
      <w:tr w:rsidR="00E81692" w:rsidRPr="00E81692" w14:paraId="5DC41F3D" w14:textId="77777777" w:rsidTr="00F671FE">
        <w:tc>
          <w:tcPr>
            <w:tcW w:w="1525" w:type="dxa"/>
            <w:shd w:val="clear" w:color="auto" w:fill="D9D9D9"/>
            <w:vAlign w:val="center"/>
          </w:tcPr>
          <w:p w14:paraId="1E4E0007" w14:textId="07D518B2" w:rsidR="00E81692" w:rsidRPr="00E81692" w:rsidRDefault="004654F3" w:rsidP="00E81692">
            <w:pPr>
              <w:jc w:val="center"/>
              <w:rPr>
                <w:rFonts w:ascii="Arial" w:eastAsia="Calibri" w:hAnsi="Arial" w:cs="Arial"/>
                <w:b/>
                <w:sz w:val="20"/>
                <w:szCs w:val="20"/>
              </w:rPr>
            </w:pPr>
            <w:r>
              <w:rPr>
                <w:rFonts w:ascii="Arial" w:hAnsi="Arial" w:cs="Arial"/>
                <w:sz w:val="20"/>
                <w:szCs w:val="20"/>
              </w:rPr>
              <w:br w:type="page"/>
            </w:r>
            <w:r w:rsidR="00E81692" w:rsidRPr="00E81692">
              <w:rPr>
                <w:rFonts w:ascii="Arial" w:eastAsia="Calibri" w:hAnsi="Arial" w:cs="Arial"/>
                <w:b/>
                <w:sz w:val="20"/>
                <w:szCs w:val="20"/>
              </w:rPr>
              <w:t>Criteria</w:t>
            </w:r>
          </w:p>
        </w:tc>
        <w:tc>
          <w:tcPr>
            <w:tcW w:w="2790" w:type="dxa"/>
            <w:shd w:val="clear" w:color="auto" w:fill="D9D9D9"/>
          </w:tcPr>
          <w:p w14:paraId="3163D97F"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b/>
                <w:sz w:val="20"/>
                <w:szCs w:val="20"/>
              </w:rPr>
              <w:t xml:space="preserve">Exceeds Expectations </w:t>
            </w:r>
          </w:p>
        </w:tc>
        <w:tc>
          <w:tcPr>
            <w:tcW w:w="2970" w:type="dxa"/>
            <w:shd w:val="clear" w:color="auto" w:fill="D9D9D9"/>
          </w:tcPr>
          <w:p w14:paraId="5E9BA584"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b/>
                <w:sz w:val="20"/>
                <w:szCs w:val="20"/>
              </w:rPr>
              <w:t xml:space="preserve">Meets Expectations </w:t>
            </w:r>
          </w:p>
          <w:p w14:paraId="1429A4A1" w14:textId="77777777" w:rsidR="00E81692" w:rsidRPr="00E81692" w:rsidRDefault="00E81692" w:rsidP="00E81692">
            <w:pPr>
              <w:rPr>
                <w:rFonts w:ascii="Arial" w:eastAsia="Calibri" w:hAnsi="Arial" w:cs="Arial"/>
                <w:b/>
                <w:sz w:val="20"/>
                <w:szCs w:val="20"/>
              </w:rPr>
            </w:pPr>
          </w:p>
        </w:tc>
        <w:tc>
          <w:tcPr>
            <w:tcW w:w="3060" w:type="dxa"/>
            <w:shd w:val="clear" w:color="auto" w:fill="D9D9D9"/>
          </w:tcPr>
          <w:p w14:paraId="1C9D68A4"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b/>
                <w:sz w:val="20"/>
                <w:szCs w:val="20"/>
              </w:rPr>
              <w:t xml:space="preserve">Below Expectations </w:t>
            </w:r>
          </w:p>
        </w:tc>
      </w:tr>
      <w:tr w:rsidR="00E81692" w:rsidRPr="00E81692" w14:paraId="4CFBFBF2" w14:textId="77777777" w:rsidTr="00F671FE">
        <w:tc>
          <w:tcPr>
            <w:tcW w:w="1525" w:type="dxa"/>
            <w:shd w:val="clear" w:color="auto" w:fill="D9D9D9"/>
            <w:vAlign w:val="center"/>
          </w:tcPr>
          <w:p w14:paraId="47EF41D3" w14:textId="77777777" w:rsidR="00E81692" w:rsidRPr="00E81692" w:rsidRDefault="00E81692" w:rsidP="00E81692">
            <w:pPr>
              <w:jc w:val="center"/>
              <w:rPr>
                <w:rFonts w:ascii="Arial" w:eastAsia="Calibri" w:hAnsi="Arial" w:cs="Arial"/>
                <w:b/>
                <w:smallCaps/>
                <w:sz w:val="20"/>
                <w:szCs w:val="20"/>
              </w:rPr>
            </w:pPr>
            <w:r w:rsidRPr="00E81692">
              <w:rPr>
                <w:rFonts w:ascii="Arial" w:eastAsia="Calibri" w:hAnsi="Arial" w:cs="Arial"/>
                <w:b/>
                <w:smallCaps/>
                <w:sz w:val="20"/>
                <w:szCs w:val="20"/>
              </w:rPr>
              <w:t>Section 1:  Overall Appearance</w:t>
            </w:r>
          </w:p>
          <w:p w14:paraId="40BD0D40"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b/>
                <w:smallCaps/>
                <w:sz w:val="20"/>
                <w:szCs w:val="20"/>
              </w:rPr>
              <w:t>/Style</w:t>
            </w:r>
          </w:p>
        </w:tc>
        <w:tc>
          <w:tcPr>
            <w:tcW w:w="2790" w:type="dxa"/>
          </w:tcPr>
          <w:p w14:paraId="2FB222AC" w14:textId="77777777" w:rsidR="00E81692" w:rsidRPr="00E81692" w:rsidRDefault="00E81692" w:rsidP="00E81692">
            <w:pPr>
              <w:numPr>
                <w:ilvl w:val="0"/>
                <w:numId w:val="6"/>
              </w:numPr>
              <w:ind w:left="211" w:hanging="270"/>
              <w:rPr>
                <w:rFonts w:ascii="Arial" w:eastAsia="Calibri" w:hAnsi="Arial" w:cs="Arial"/>
                <w:color w:val="000000"/>
                <w:sz w:val="20"/>
                <w:szCs w:val="20"/>
              </w:rPr>
            </w:pPr>
            <w:r w:rsidRPr="00E81692">
              <w:rPr>
                <w:rFonts w:ascii="Arial" w:eastAsia="Calibri" w:hAnsi="Arial" w:cs="Arial"/>
                <w:sz w:val="20"/>
                <w:szCs w:val="20"/>
              </w:rPr>
              <w:t xml:space="preserve">Resume length is appropriate, given </w:t>
            </w:r>
            <w:r w:rsidRPr="00E81692">
              <w:rPr>
                <w:rFonts w:ascii="Arial" w:eastAsia="Calibri" w:hAnsi="Arial" w:cs="Arial"/>
                <w:color w:val="000000"/>
                <w:sz w:val="20"/>
                <w:szCs w:val="20"/>
              </w:rPr>
              <w:t>the number of relevant qualifications, education, experience, etc.</w:t>
            </w:r>
          </w:p>
          <w:p w14:paraId="5FE8F2D4" w14:textId="77777777" w:rsidR="00E81692" w:rsidRPr="00E81692" w:rsidRDefault="00E81692" w:rsidP="00E81692">
            <w:pPr>
              <w:numPr>
                <w:ilvl w:val="0"/>
                <w:numId w:val="6"/>
              </w:numPr>
              <w:ind w:left="211" w:hanging="270"/>
              <w:rPr>
                <w:rFonts w:ascii="Arial" w:eastAsia="Calibri" w:hAnsi="Arial" w:cs="Arial"/>
                <w:color w:val="000000"/>
                <w:sz w:val="20"/>
                <w:szCs w:val="20"/>
              </w:rPr>
            </w:pPr>
            <w:r w:rsidRPr="00E81692">
              <w:rPr>
                <w:rFonts w:ascii="Arial" w:eastAsia="Calibri" w:hAnsi="Arial" w:cs="Arial"/>
                <w:color w:val="000000"/>
                <w:sz w:val="20"/>
                <w:szCs w:val="20"/>
              </w:rPr>
              <w:t>Consistent use of margins ranging from 0.5"–1.0" on all sides</w:t>
            </w:r>
          </w:p>
          <w:p w14:paraId="06B8A0C3"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color w:val="000000"/>
                <w:sz w:val="20"/>
                <w:szCs w:val="20"/>
              </w:rPr>
              <w:t>Font style(s) (no more than 2 used in the resume</w:t>
            </w:r>
            <w:r w:rsidRPr="00E81692">
              <w:rPr>
                <w:rFonts w:ascii="Arial" w:eastAsia="Calibri" w:hAnsi="Arial" w:cs="Arial"/>
                <w:sz w:val="20"/>
                <w:szCs w:val="20"/>
              </w:rPr>
              <w:t xml:space="preserve">) is consistent, professional, and </w:t>
            </w:r>
            <w:proofErr w:type="gramStart"/>
            <w:r w:rsidRPr="00E81692">
              <w:rPr>
                <w:rFonts w:ascii="Arial" w:eastAsia="Calibri" w:hAnsi="Arial" w:cs="Arial"/>
                <w:sz w:val="20"/>
                <w:szCs w:val="20"/>
              </w:rPr>
              <w:t>legible</w:t>
            </w:r>
            <w:proofErr w:type="gramEnd"/>
          </w:p>
          <w:p w14:paraId="73FC01F9"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 xml:space="preserve">Font sizes are appropriate; easy to find sections and </w:t>
            </w:r>
            <w:proofErr w:type="gramStart"/>
            <w:r w:rsidRPr="00E81692">
              <w:rPr>
                <w:rFonts w:ascii="Arial" w:eastAsia="Calibri" w:hAnsi="Arial" w:cs="Arial"/>
                <w:sz w:val="20"/>
                <w:szCs w:val="20"/>
              </w:rPr>
              <w:t>readable</w:t>
            </w:r>
            <w:proofErr w:type="gramEnd"/>
          </w:p>
          <w:p w14:paraId="25E4A2F2"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Excellent use of special characters and styles (e.g., bullets, bold, small caps, underline, shading, italics, and/or borders)</w:t>
            </w:r>
          </w:p>
          <w:p w14:paraId="4F4BF08F"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Excellent balance of blank space and text</w:t>
            </w:r>
          </w:p>
        </w:tc>
        <w:tc>
          <w:tcPr>
            <w:tcW w:w="2970" w:type="dxa"/>
          </w:tcPr>
          <w:p w14:paraId="2F588534" w14:textId="77777777" w:rsidR="00E81692" w:rsidRPr="00E81692" w:rsidRDefault="00E81692" w:rsidP="00E81692">
            <w:pPr>
              <w:numPr>
                <w:ilvl w:val="0"/>
                <w:numId w:val="6"/>
              </w:numPr>
              <w:ind w:left="211" w:hanging="270"/>
              <w:rPr>
                <w:rFonts w:ascii="Arial" w:eastAsia="Calibri" w:hAnsi="Arial" w:cs="Arial"/>
                <w:color w:val="000000"/>
                <w:sz w:val="20"/>
                <w:szCs w:val="20"/>
              </w:rPr>
            </w:pPr>
            <w:r w:rsidRPr="00E81692">
              <w:rPr>
                <w:rFonts w:ascii="Arial" w:eastAsia="Calibri" w:hAnsi="Arial" w:cs="Arial"/>
                <w:sz w:val="20"/>
                <w:szCs w:val="20"/>
              </w:rPr>
              <w:t xml:space="preserve">Resume length is appropriate, given the </w:t>
            </w:r>
            <w:proofErr w:type="gramStart"/>
            <w:r w:rsidRPr="00E81692">
              <w:rPr>
                <w:rFonts w:ascii="Arial" w:eastAsia="Calibri" w:hAnsi="Arial" w:cs="Arial"/>
                <w:sz w:val="20"/>
                <w:szCs w:val="20"/>
              </w:rPr>
              <w:t>amount</w:t>
            </w:r>
            <w:proofErr w:type="gramEnd"/>
            <w:r w:rsidRPr="00E81692">
              <w:rPr>
                <w:rFonts w:ascii="Arial" w:eastAsia="Calibri" w:hAnsi="Arial" w:cs="Arial"/>
                <w:sz w:val="20"/>
                <w:szCs w:val="20"/>
              </w:rPr>
              <w:t xml:space="preserve"> of relevant qualifications, education, </w:t>
            </w:r>
            <w:r w:rsidRPr="00E81692">
              <w:rPr>
                <w:rFonts w:ascii="Arial" w:eastAsia="Calibri" w:hAnsi="Arial" w:cs="Arial"/>
                <w:color w:val="000000"/>
                <w:sz w:val="20"/>
                <w:szCs w:val="20"/>
              </w:rPr>
              <w:t>experience, etc.</w:t>
            </w:r>
          </w:p>
          <w:p w14:paraId="71FADAE7" w14:textId="77777777" w:rsidR="00E81692" w:rsidRPr="00E81692" w:rsidRDefault="00E81692" w:rsidP="00E81692">
            <w:pPr>
              <w:numPr>
                <w:ilvl w:val="0"/>
                <w:numId w:val="6"/>
              </w:numPr>
              <w:ind w:left="211" w:hanging="270"/>
              <w:rPr>
                <w:rFonts w:ascii="Arial" w:eastAsia="Calibri" w:hAnsi="Arial" w:cs="Arial"/>
                <w:color w:val="000000"/>
                <w:sz w:val="20"/>
                <w:szCs w:val="20"/>
              </w:rPr>
            </w:pPr>
            <w:r w:rsidRPr="00E81692">
              <w:rPr>
                <w:rFonts w:ascii="Arial" w:eastAsia="Calibri" w:hAnsi="Arial" w:cs="Arial"/>
                <w:color w:val="000000"/>
                <w:sz w:val="20"/>
                <w:szCs w:val="20"/>
              </w:rPr>
              <w:t>Consistent of margins ranging from 0.5"–1.0" on all sides</w:t>
            </w:r>
          </w:p>
          <w:p w14:paraId="3FACC6E8"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color w:val="000000"/>
                <w:sz w:val="20"/>
                <w:szCs w:val="20"/>
              </w:rPr>
              <w:t>Font style(s) (no mo</w:t>
            </w:r>
            <w:r w:rsidRPr="00E81692">
              <w:rPr>
                <w:rFonts w:ascii="Arial" w:eastAsia="Calibri" w:hAnsi="Arial" w:cs="Arial"/>
                <w:sz w:val="20"/>
                <w:szCs w:val="20"/>
              </w:rPr>
              <w:t xml:space="preserve">re than 2 used in the resume) is somewhat consistent, professional, and </w:t>
            </w:r>
            <w:proofErr w:type="gramStart"/>
            <w:r w:rsidRPr="00E81692">
              <w:rPr>
                <w:rFonts w:ascii="Arial" w:eastAsia="Calibri" w:hAnsi="Arial" w:cs="Arial"/>
                <w:sz w:val="20"/>
                <w:szCs w:val="20"/>
              </w:rPr>
              <w:t>legible</w:t>
            </w:r>
            <w:proofErr w:type="gramEnd"/>
          </w:p>
          <w:p w14:paraId="625776D7"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 xml:space="preserve">Font sizes are appropriate; somewhat easy to find sections and </w:t>
            </w:r>
            <w:proofErr w:type="gramStart"/>
            <w:r w:rsidRPr="00E81692">
              <w:rPr>
                <w:rFonts w:ascii="Arial" w:eastAsia="Calibri" w:hAnsi="Arial" w:cs="Arial"/>
                <w:sz w:val="20"/>
                <w:szCs w:val="20"/>
              </w:rPr>
              <w:t>readable</w:t>
            </w:r>
            <w:proofErr w:type="gramEnd"/>
          </w:p>
          <w:p w14:paraId="5076F7A9"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Good use of special characters and styles (e.g., bullets, bold, small caps, underline, shading, italics, and/or borders)</w:t>
            </w:r>
          </w:p>
          <w:p w14:paraId="7F07FB43"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Good balance of blank space and text</w:t>
            </w:r>
          </w:p>
        </w:tc>
        <w:tc>
          <w:tcPr>
            <w:tcW w:w="3060" w:type="dxa"/>
            <w:shd w:val="clear" w:color="auto" w:fill="auto"/>
          </w:tcPr>
          <w:p w14:paraId="703F369E"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Resume length is not appropriate, given the number of relevant qualifications, education, experience, etc.</w:t>
            </w:r>
          </w:p>
          <w:p w14:paraId="441F4036"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 xml:space="preserve">Inconsistent use of margins not ranging </w:t>
            </w:r>
            <w:r w:rsidRPr="00E81692">
              <w:rPr>
                <w:rFonts w:ascii="Arial" w:eastAsia="Calibri" w:hAnsi="Arial" w:cs="Arial"/>
                <w:color w:val="000000"/>
                <w:sz w:val="20"/>
                <w:szCs w:val="20"/>
              </w:rPr>
              <w:t xml:space="preserve">from 0.5"–1.0" on all </w:t>
            </w:r>
            <w:r w:rsidRPr="00E81692">
              <w:rPr>
                <w:rFonts w:ascii="Arial" w:eastAsia="Calibri" w:hAnsi="Arial" w:cs="Arial"/>
                <w:sz w:val="20"/>
                <w:szCs w:val="20"/>
              </w:rPr>
              <w:t>sides</w:t>
            </w:r>
          </w:p>
          <w:p w14:paraId="7DEF3859"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 xml:space="preserve">Font style(s) is not consistent, professional, and/or </w:t>
            </w:r>
            <w:proofErr w:type="gramStart"/>
            <w:r w:rsidRPr="00E81692">
              <w:rPr>
                <w:rFonts w:ascii="Arial" w:eastAsia="Calibri" w:hAnsi="Arial" w:cs="Arial"/>
                <w:sz w:val="20"/>
                <w:szCs w:val="20"/>
              </w:rPr>
              <w:t>legible</w:t>
            </w:r>
            <w:proofErr w:type="gramEnd"/>
          </w:p>
          <w:p w14:paraId="5D519B47"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 xml:space="preserve">Font sizes are either too large or small; sections are not clear, easy to locate and/or </w:t>
            </w:r>
            <w:proofErr w:type="gramStart"/>
            <w:r w:rsidRPr="00E81692">
              <w:rPr>
                <w:rFonts w:ascii="Arial" w:eastAsia="Calibri" w:hAnsi="Arial" w:cs="Arial"/>
                <w:sz w:val="20"/>
                <w:szCs w:val="20"/>
              </w:rPr>
              <w:t>readable</w:t>
            </w:r>
            <w:proofErr w:type="gramEnd"/>
          </w:p>
          <w:p w14:paraId="1EBED0D5"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Poor use of special characters and styles (e.g., bullets, bold, small caps, underline, shading, italics, and/or borders)</w:t>
            </w:r>
          </w:p>
          <w:p w14:paraId="195E2D49" w14:textId="77777777" w:rsidR="00E81692" w:rsidRPr="00E81692" w:rsidRDefault="00E81692" w:rsidP="00E81692">
            <w:pPr>
              <w:numPr>
                <w:ilvl w:val="0"/>
                <w:numId w:val="6"/>
              </w:numPr>
              <w:ind w:left="211" w:hanging="270"/>
              <w:rPr>
                <w:rFonts w:ascii="Arial" w:eastAsia="Calibri" w:hAnsi="Arial" w:cs="Arial"/>
                <w:sz w:val="20"/>
                <w:szCs w:val="20"/>
              </w:rPr>
            </w:pPr>
            <w:r w:rsidRPr="00E81692">
              <w:rPr>
                <w:rFonts w:ascii="Arial" w:eastAsia="Calibri" w:hAnsi="Arial" w:cs="Arial"/>
                <w:sz w:val="20"/>
                <w:szCs w:val="20"/>
              </w:rPr>
              <w:t>Poor balance of blank space and text</w:t>
            </w:r>
          </w:p>
        </w:tc>
      </w:tr>
      <w:tr w:rsidR="00E81692" w:rsidRPr="00E81692" w14:paraId="016B0705" w14:textId="77777777" w:rsidTr="00F671FE">
        <w:tc>
          <w:tcPr>
            <w:tcW w:w="1525" w:type="dxa"/>
            <w:shd w:val="clear" w:color="auto" w:fill="D9D9D9"/>
            <w:vAlign w:val="center"/>
          </w:tcPr>
          <w:p w14:paraId="79FD561E"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b/>
                <w:smallCaps/>
                <w:sz w:val="20"/>
                <w:szCs w:val="20"/>
              </w:rPr>
              <w:t>Section 2: Organization/Layout</w:t>
            </w:r>
          </w:p>
        </w:tc>
        <w:tc>
          <w:tcPr>
            <w:tcW w:w="2790" w:type="dxa"/>
          </w:tcPr>
          <w:p w14:paraId="06DDA9A0"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 xml:space="preserve">Excellent use of the layout for one’s name, contact information, and section </w:t>
            </w:r>
            <w:proofErr w:type="gramStart"/>
            <w:r w:rsidRPr="00E81692">
              <w:rPr>
                <w:rFonts w:ascii="Arial" w:eastAsia="Calibri" w:hAnsi="Arial" w:cs="Arial"/>
                <w:sz w:val="20"/>
                <w:szCs w:val="20"/>
              </w:rPr>
              <w:t>headings</w:t>
            </w:r>
            <w:proofErr w:type="gramEnd"/>
          </w:p>
          <w:p w14:paraId="00C101D2"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Clear use of a consistent chronological, functional, or combination resume format</w:t>
            </w:r>
          </w:p>
          <w:p w14:paraId="076F8C97"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 xml:space="preserve">Strongest sections/qualifications </w:t>
            </w:r>
            <w:proofErr w:type="gramStart"/>
            <w:r w:rsidRPr="00E81692">
              <w:rPr>
                <w:rFonts w:ascii="Arial" w:eastAsia="Calibri" w:hAnsi="Arial" w:cs="Arial"/>
                <w:sz w:val="20"/>
                <w:szCs w:val="20"/>
              </w:rPr>
              <w:t>are located in</w:t>
            </w:r>
            <w:proofErr w:type="gramEnd"/>
            <w:r w:rsidRPr="00E81692">
              <w:rPr>
                <w:rFonts w:ascii="Arial" w:eastAsia="Calibri" w:hAnsi="Arial" w:cs="Arial"/>
                <w:sz w:val="20"/>
                <w:szCs w:val="20"/>
              </w:rPr>
              <w:t xml:space="preserve"> the top half of the resume</w:t>
            </w:r>
          </w:p>
        </w:tc>
        <w:tc>
          <w:tcPr>
            <w:tcW w:w="2970" w:type="dxa"/>
          </w:tcPr>
          <w:p w14:paraId="5D713247"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 xml:space="preserve">Good use of the layout for one’s name, contact information, and section </w:t>
            </w:r>
            <w:proofErr w:type="gramStart"/>
            <w:r w:rsidRPr="00E81692">
              <w:rPr>
                <w:rFonts w:ascii="Arial" w:eastAsia="Calibri" w:hAnsi="Arial" w:cs="Arial"/>
                <w:sz w:val="20"/>
                <w:szCs w:val="20"/>
              </w:rPr>
              <w:t>headings</w:t>
            </w:r>
            <w:proofErr w:type="gramEnd"/>
          </w:p>
          <w:p w14:paraId="5AA2C6B0"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Somewhat clear use of a consistent chronological, functional, or combination resume format</w:t>
            </w:r>
          </w:p>
          <w:p w14:paraId="31AD3DE2"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 xml:space="preserve">Some of the strongest sections/qualifications </w:t>
            </w:r>
            <w:proofErr w:type="gramStart"/>
            <w:r w:rsidRPr="00E81692">
              <w:rPr>
                <w:rFonts w:ascii="Arial" w:eastAsia="Calibri" w:hAnsi="Arial" w:cs="Arial"/>
                <w:sz w:val="20"/>
                <w:szCs w:val="20"/>
              </w:rPr>
              <w:t>are located in</w:t>
            </w:r>
            <w:proofErr w:type="gramEnd"/>
            <w:r w:rsidRPr="00E81692">
              <w:rPr>
                <w:rFonts w:ascii="Arial" w:eastAsia="Calibri" w:hAnsi="Arial" w:cs="Arial"/>
                <w:sz w:val="20"/>
                <w:szCs w:val="20"/>
              </w:rPr>
              <w:t xml:space="preserve"> the top half of the resume</w:t>
            </w:r>
          </w:p>
        </w:tc>
        <w:tc>
          <w:tcPr>
            <w:tcW w:w="3060" w:type="dxa"/>
            <w:shd w:val="clear" w:color="auto" w:fill="auto"/>
          </w:tcPr>
          <w:p w14:paraId="5E2BC8D0"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 xml:space="preserve">Poor use of the layout for one’s name, contact information, and section </w:t>
            </w:r>
            <w:proofErr w:type="gramStart"/>
            <w:r w:rsidRPr="00E81692">
              <w:rPr>
                <w:rFonts w:ascii="Arial" w:eastAsia="Calibri" w:hAnsi="Arial" w:cs="Arial"/>
                <w:sz w:val="20"/>
                <w:szCs w:val="20"/>
              </w:rPr>
              <w:t>headings</w:t>
            </w:r>
            <w:proofErr w:type="gramEnd"/>
          </w:p>
          <w:p w14:paraId="50C3B8DD"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Unclear use of a consistent chronological, functional, or combination resume format</w:t>
            </w:r>
          </w:p>
          <w:p w14:paraId="7F97E64D" w14:textId="77777777" w:rsidR="00E81692" w:rsidRPr="00E81692" w:rsidRDefault="00E81692" w:rsidP="00E81692">
            <w:pPr>
              <w:numPr>
                <w:ilvl w:val="0"/>
                <w:numId w:val="7"/>
              </w:numPr>
              <w:ind w:left="250" w:hanging="270"/>
              <w:rPr>
                <w:rFonts w:ascii="Arial" w:eastAsia="Calibri" w:hAnsi="Arial" w:cs="Arial"/>
                <w:sz w:val="20"/>
                <w:szCs w:val="20"/>
              </w:rPr>
            </w:pPr>
            <w:r w:rsidRPr="00E81692">
              <w:rPr>
                <w:rFonts w:ascii="Arial" w:eastAsia="Calibri" w:hAnsi="Arial" w:cs="Arial"/>
                <w:sz w:val="20"/>
                <w:szCs w:val="20"/>
              </w:rPr>
              <w:t>Strongest sections/qualifications are not located in the top half of the resume</w:t>
            </w:r>
          </w:p>
        </w:tc>
      </w:tr>
      <w:tr w:rsidR="00E81692" w:rsidRPr="00E81692" w14:paraId="24775950" w14:textId="77777777" w:rsidTr="00F671FE">
        <w:tc>
          <w:tcPr>
            <w:tcW w:w="1525" w:type="dxa"/>
            <w:shd w:val="clear" w:color="auto" w:fill="D9D9D9"/>
            <w:vAlign w:val="center"/>
          </w:tcPr>
          <w:p w14:paraId="490F166C" w14:textId="77777777" w:rsidR="003073FC" w:rsidRDefault="00E81692" w:rsidP="00E81692">
            <w:pPr>
              <w:jc w:val="center"/>
              <w:rPr>
                <w:rFonts w:ascii="Arial" w:eastAsia="Calibri" w:hAnsi="Arial" w:cs="Arial"/>
                <w:b/>
                <w:smallCaps/>
                <w:sz w:val="20"/>
                <w:szCs w:val="20"/>
              </w:rPr>
            </w:pPr>
            <w:r w:rsidRPr="00E81692">
              <w:rPr>
                <w:rFonts w:ascii="Arial" w:eastAsia="Calibri" w:hAnsi="Arial" w:cs="Arial"/>
                <w:b/>
                <w:smallCaps/>
                <w:sz w:val="20"/>
                <w:szCs w:val="20"/>
              </w:rPr>
              <w:t>Section 3:  Formatting/</w:t>
            </w:r>
          </w:p>
          <w:p w14:paraId="01F905CA" w14:textId="5749E626" w:rsidR="00E81692" w:rsidRPr="00E81692" w:rsidRDefault="00E81692" w:rsidP="00E81692">
            <w:pPr>
              <w:jc w:val="center"/>
              <w:rPr>
                <w:rFonts w:ascii="Arial" w:eastAsia="Calibri" w:hAnsi="Arial" w:cs="Arial"/>
                <w:b/>
                <w:smallCaps/>
                <w:sz w:val="20"/>
                <w:szCs w:val="20"/>
              </w:rPr>
            </w:pPr>
            <w:r w:rsidRPr="00E81692">
              <w:rPr>
                <w:rFonts w:ascii="Arial" w:eastAsia="Calibri" w:hAnsi="Arial" w:cs="Arial"/>
                <w:b/>
                <w:smallCaps/>
                <w:sz w:val="20"/>
                <w:szCs w:val="20"/>
              </w:rPr>
              <w:t>Grammar/</w:t>
            </w:r>
          </w:p>
          <w:p w14:paraId="495FC7FC"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b/>
                <w:smallCaps/>
                <w:sz w:val="20"/>
                <w:szCs w:val="20"/>
              </w:rPr>
              <w:t>Punctuation</w:t>
            </w:r>
          </w:p>
        </w:tc>
        <w:tc>
          <w:tcPr>
            <w:tcW w:w="2790" w:type="dxa"/>
          </w:tcPr>
          <w:p w14:paraId="7A87FD53"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 xml:space="preserve">No spelling error(s) </w:t>
            </w:r>
            <w:proofErr w:type="gramStart"/>
            <w:r w:rsidRPr="00E81692">
              <w:rPr>
                <w:rFonts w:ascii="Arial" w:eastAsia="Calibri" w:hAnsi="Arial" w:cs="Arial"/>
                <w:sz w:val="20"/>
                <w:szCs w:val="20"/>
              </w:rPr>
              <w:t>found</w:t>
            </w:r>
            <w:proofErr w:type="gramEnd"/>
            <w:r w:rsidRPr="00E81692">
              <w:rPr>
                <w:rFonts w:ascii="Arial" w:eastAsia="Calibri" w:hAnsi="Arial" w:cs="Arial"/>
                <w:sz w:val="20"/>
                <w:szCs w:val="20"/>
              </w:rPr>
              <w:t xml:space="preserve"> </w:t>
            </w:r>
          </w:p>
          <w:p w14:paraId="4E0E4486"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 xml:space="preserve">No grammatical error(s), such as verb tense, </w:t>
            </w:r>
            <w:proofErr w:type="gramStart"/>
            <w:r w:rsidRPr="00E81692">
              <w:rPr>
                <w:rFonts w:ascii="Arial" w:eastAsia="Calibri" w:hAnsi="Arial" w:cs="Arial"/>
                <w:sz w:val="20"/>
                <w:szCs w:val="20"/>
              </w:rPr>
              <w:t>found</w:t>
            </w:r>
            <w:proofErr w:type="gramEnd"/>
            <w:r w:rsidRPr="00E81692">
              <w:rPr>
                <w:rFonts w:ascii="Arial" w:eastAsia="Calibri" w:hAnsi="Arial" w:cs="Arial"/>
                <w:sz w:val="20"/>
                <w:szCs w:val="20"/>
              </w:rPr>
              <w:t xml:space="preserve"> </w:t>
            </w:r>
          </w:p>
          <w:p w14:paraId="1467ADC3"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Format consistency with dates (month and year) and/or locations (city, state) throughout the resume</w:t>
            </w:r>
          </w:p>
          <w:p w14:paraId="6881C696"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Punctuation consistency throughout the resume</w:t>
            </w:r>
          </w:p>
        </w:tc>
        <w:tc>
          <w:tcPr>
            <w:tcW w:w="2970" w:type="dxa"/>
          </w:tcPr>
          <w:p w14:paraId="55AC63E6"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 xml:space="preserve">1-2 spelling error(s) </w:t>
            </w:r>
            <w:proofErr w:type="gramStart"/>
            <w:r w:rsidRPr="00E81692">
              <w:rPr>
                <w:rFonts w:ascii="Arial" w:eastAsia="Calibri" w:hAnsi="Arial" w:cs="Arial"/>
                <w:sz w:val="20"/>
                <w:szCs w:val="20"/>
              </w:rPr>
              <w:t>found</w:t>
            </w:r>
            <w:proofErr w:type="gramEnd"/>
            <w:r w:rsidRPr="00E81692">
              <w:rPr>
                <w:rFonts w:ascii="Arial" w:eastAsia="Calibri" w:hAnsi="Arial" w:cs="Arial"/>
                <w:sz w:val="20"/>
                <w:szCs w:val="20"/>
              </w:rPr>
              <w:t xml:space="preserve"> </w:t>
            </w:r>
          </w:p>
          <w:p w14:paraId="51814E9D"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 xml:space="preserve">1-2 grammatical error(s), such as verb tense, </w:t>
            </w:r>
            <w:proofErr w:type="gramStart"/>
            <w:r w:rsidRPr="00E81692">
              <w:rPr>
                <w:rFonts w:ascii="Arial" w:eastAsia="Calibri" w:hAnsi="Arial" w:cs="Arial"/>
                <w:sz w:val="20"/>
                <w:szCs w:val="20"/>
              </w:rPr>
              <w:t>found</w:t>
            </w:r>
            <w:proofErr w:type="gramEnd"/>
            <w:r w:rsidRPr="00E81692">
              <w:rPr>
                <w:rFonts w:ascii="Arial" w:eastAsia="Calibri" w:hAnsi="Arial" w:cs="Arial"/>
                <w:sz w:val="20"/>
                <w:szCs w:val="20"/>
              </w:rPr>
              <w:t xml:space="preserve"> </w:t>
            </w:r>
          </w:p>
          <w:p w14:paraId="68B1B1A1"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Minor format inconsistency with dates (month and year) and/or locations (city, state) throughout the resume</w:t>
            </w:r>
          </w:p>
          <w:p w14:paraId="03F84A1B"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Minor punctuation inconsistency throughout the resume</w:t>
            </w:r>
          </w:p>
        </w:tc>
        <w:tc>
          <w:tcPr>
            <w:tcW w:w="3060" w:type="dxa"/>
            <w:shd w:val="clear" w:color="auto" w:fill="auto"/>
          </w:tcPr>
          <w:p w14:paraId="673F8E66"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 xml:space="preserve">3+ spelling errors </w:t>
            </w:r>
            <w:proofErr w:type="gramStart"/>
            <w:r w:rsidRPr="00E81692">
              <w:rPr>
                <w:rFonts w:ascii="Arial" w:eastAsia="Calibri" w:hAnsi="Arial" w:cs="Arial"/>
                <w:sz w:val="20"/>
                <w:szCs w:val="20"/>
              </w:rPr>
              <w:t>found</w:t>
            </w:r>
            <w:proofErr w:type="gramEnd"/>
            <w:r w:rsidRPr="00E81692">
              <w:rPr>
                <w:rFonts w:ascii="Arial" w:eastAsia="Calibri" w:hAnsi="Arial" w:cs="Arial"/>
                <w:sz w:val="20"/>
                <w:szCs w:val="20"/>
              </w:rPr>
              <w:t xml:space="preserve"> </w:t>
            </w:r>
          </w:p>
          <w:p w14:paraId="0C46DFC9"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 xml:space="preserve">3+ grammatical errors, such as verb tense, </w:t>
            </w:r>
            <w:proofErr w:type="gramStart"/>
            <w:r w:rsidRPr="00E81692">
              <w:rPr>
                <w:rFonts w:ascii="Arial" w:eastAsia="Calibri" w:hAnsi="Arial" w:cs="Arial"/>
                <w:sz w:val="20"/>
                <w:szCs w:val="20"/>
              </w:rPr>
              <w:t>found</w:t>
            </w:r>
            <w:proofErr w:type="gramEnd"/>
            <w:r w:rsidRPr="00E81692">
              <w:rPr>
                <w:rFonts w:ascii="Arial" w:eastAsia="Calibri" w:hAnsi="Arial" w:cs="Arial"/>
                <w:sz w:val="20"/>
                <w:szCs w:val="20"/>
              </w:rPr>
              <w:t xml:space="preserve"> </w:t>
            </w:r>
          </w:p>
          <w:p w14:paraId="1603D7BF"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Format inconsistency with dates (month and year) and/or locations (city, state) throughout resume</w:t>
            </w:r>
          </w:p>
          <w:p w14:paraId="2C7876EE" w14:textId="77777777" w:rsidR="00E81692" w:rsidRPr="00E81692" w:rsidRDefault="00E81692" w:rsidP="00E81692">
            <w:pPr>
              <w:numPr>
                <w:ilvl w:val="0"/>
                <w:numId w:val="8"/>
              </w:numPr>
              <w:ind w:left="250" w:hanging="270"/>
              <w:rPr>
                <w:rFonts w:ascii="Arial" w:eastAsia="Calibri" w:hAnsi="Arial" w:cs="Arial"/>
                <w:sz w:val="20"/>
                <w:szCs w:val="20"/>
              </w:rPr>
            </w:pPr>
            <w:r w:rsidRPr="00E81692">
              <w:rPr>
                <w:rFonts w:ascii="Arial" w:eastAsia="Calibri" w:hAnsi="Arial" w:cs="Arial"/>
                <w:sz w:val="20"/>
                <w:szCs w:val="20"/>
              </w:rPr>
              <w:t>Punctuation inconsistency throughout the resume</w:t>
            </w:r>
          </w:p>
        </w:tc>
      </w:tr>
    </w:tbl>
    <w:p w14:paraId="512109A8" w14:textId="77777777" w:rsidR="00F671FE" w:rsidRDefault="00F671FE">
      <w:r>
        <w:br w:type="page"/>
      </w:r>
    </w:p>
    <w:p w14:paraId="0FB32946" w14:textId="77777777" w:rsidR="00E74A4A" w:rsidRPr="00FD0B47" w:rsidRDefault="00E74A4A" w:rsidP="00FD0B47">
      <w:pPr>
        <w:spacing w:before="240" w:after="0" w:line="240" w:lineRule="auto"/>
        <w:rPr>
          <w:rFonts w:ascii="Arial" w:hAnsi="Arial" w:cs="Arial"/>
          <w:sz w:val="20"/>
          <w:szCs w:val="20"/>
        </w:rPr>
      </w:pPr>
    </w:p>
    <w:tbl>
      <w:tblPr>
        <w:tblStyle w:val="TableGrid1"/>
        <w:tblW w:w="10345" w:type="dxa"/>
        <w:tblLayout w:type="fixed"/>
        <w:tblLook w:val="04A0" w:firstRow="1" w:lastRow="0" w:firstColumn="1" w:lastColumn="0" w:noHBand="0" w:noVBand="1"/>
      </w:tblPr>
      <w:tblGrid>
        <w:gridCol w:w="1525"/>
        <w:gridCol w:w="2790"/>
        <w:gridCol w:w="2970"/>
        <w:gridCol w:w="3060"/>
      </w:tblGrid>
      <w:tr w:rsidR="00E81692" w:rsidRPr="00E81692" w14:paraId="1775E6F6" w14:textId="77777777" w:rsidTr="00F671FE">
        <w:tc>
          <w:tcPr>
            <w:tcW w:w="1525" w:type="dxa"/>
            <w:shd w:val="clear" w:color="auto" w:fill="D9D9D9"/>
            <w:vAlign w:val="center"/>
          </w:tcPr>
          <w:p w14:paraId="11AA052B" w14:textId="6B8B113C" w:rsidR="00E81692" w:rsidRPr="00E81692" w:rsidRDefault="00E81692" w:rsidP="00E81692">
            <w:pPr>
              <w:jc w:val="center"/>
              <w:rPr>
                <w:rFonts w:ascii="Arial" w:eastAsia="Calibri" w:hAnsi="Arial" w:cs="Arial"/>
                <w:sz w:val="20"/>
                <w:szCs w:val="20"/>
              </w:rPr>
            </w:pPr>
            <w:r w:rsidRPr="00E81692">
              <w:rPr>
                <w:rFonts w:ascii="Arial" w:eastAsia="Calibri" w:hAnsi="Arial" w:cs="Arial"/>
                <w:sz w:val="20"/>
                <w:szCs w:val="20"/>
              </w:rPr>
              <w:br w:type="page"/>
            </w:r>
            <w:r w:rsidRPr="00E81692">
              <w:rPr>
                <w:rFonts w:ascii="Arial" w:eastAsia="Calibri" w:hAnsi="Arial" w:cs="Arial"/>
                <w:b/>
                <w:smallCaps/>
                <w:sz w:val="20"/>
                <w:szCs w:val="20"/>
              </w:rPr>
              <w:t>Section 4: Content</w:t>
            </w:r>
            <w:r w:rsidRPr="00E81692">
              <w:rPr>
                <w:rFonts w:ascii="Arial" w:eastAsia="Calibri" w:hAnsi="Arial" w:cs="Arial"/>
                <w:sz w:val="20"/>
                <w:szCs w:val="20"/>
              </w:rPr>
              <w:t xml:space="preserve"> </w:t>
            </w:r>
          </w:p>
          <w:p w14:paraId="4294F174" w14:textId="77777777" w:rsidR="00E81692" w:rsidRPr="00E81692" w:rsidRDefault="00E81692" w:rsidP="00E81692">
            <w:pPr>
              <w:jc w:val="center"/>
              <w:rPr>
                <w:rFonts w:ascii="Arial" w:eastAsia="Calibri" w:hAnsi="Arial" w:cs="Arial"/>
                <w:sz w:val="20"/>
                <w:szCs w:val="20"/>
              </w:rPr>
            </w:pPr>
            <w:r w:rsidRPr="00E81692">
              <w:rPr>
                <w:rFonts w:ascii="Arial" w:eastAsia="Calibri" w:hAnsi="Arial" w:cs="Arial"/>
                <w:sz w:val="20"/>
                <w:szCs w:val="20"/>
              </w:rPr>
              <w:t>(Part I)</w:t>
            </w:r>
          </w:p>
        </w:tc>
        <w:tc>
          <w:tcPr>
            <w:tcW w:w="2790" w:type="dxa"/>
          </w:tcPr>
          <w:p w14:paraId="66FFB6C5"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 xml:space="preserve">Name and contact information are highly visible and include phone number and professional email (at minimum); complete address provided; </w:t>
            </w:r>
            <w:proofErr w:type="gramStart"/>
            <w:r w:rsidRPr="00E81692">
              <w:rPr>
                <w:rFonts w:ascii="Arial" w:eastAsia="Calibri" w:hAnsi="Arial" w:cs="Arial"/>
                <w:sz w:val="20"/>
                <w:szCs w:val="20"/>
              </w:rPr>
              <w:t>also</w:t>
            </w:r>
            <w:proofErr w:type="gramEnd"/>
            <w:r w:rsidRPr="00E81692">
              <w:rPr>
                <w:rFonts w:ascii="Arial" w:eastAsia="Calibri" w:hAnsi="Arial" w:cs="Arial"/>
                <w:sz w:val="20"/>
                <w:szCs w:val="20"/>
              </w:rPr>
              <w:t xml:space="preserve"> a LinkedIn or portfolio address is provided.</w:t>
            </w:r>
          </w:p>
          <w:p w14:paraId="7B139647"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 xml:space="preserve">Objective/Summary is effective and customized to a targeted </w:t>
            </w:r>
            <w:proofErr w:type="gramStart"/>
            <w:r w:rsidRPr="00E81692">
              <w:rPr>
                <w:rFonts w:ascii="Arial" w:eastAsia="Calibri" w:hAnsi="Arial" w:cs="Arial"/>
                <w:sz w:val="20"/>
                <w:szCs w:val="20"/>
              </w:rPr>
              <w:t>position</w:t>
            </w:r>
            <w:proofErr w:type="gramEnd"/>
          </w:p>
          <w:p w14:paraId="39792585"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Skills/Qualifications section contains a balance of hard and soft skills; written in a fragment sentence format and not a ‘laundry list’ format; listed skills are relevant to the targeted position</w:t>
            </w:r>
          </w:p>
        </w:tc>
        <w:tc>
          <w:tcPr>
            <w:tcW w:w="2970" w:type="dxa"/>
          </w:tcPr>
          <w:p w14:paraId="77A11F61"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 xml:space="preserve">Name and contact information are somewhat visible and include phone number and professional email (at minimum); complete address provided; </w:t>
            </w:r>
            <w:proofErr w:type="gramStart"/>
            <w:r w:rsidRPr="00E81692">
              <w:rPr>
                <w:rFonts w:ascii="Arial" w:eastAsia="Calibri" w:hAnsi="Arial" w:cs="Arial"/>
                <w:sz w:val="20"/>
                <w:szCs w:val="20"/>
              </w:rPr>
              <w:t>also</w:t>
            </w:r>
            <w:proofErr w:type="gramEnd"/>
            <w:r w:rsidRPr="00E81692">
              <w:rPr>
                <w:rFonts w:ascii="Arial" w:eastAsia="Calibri" w:hAnsi="Arial" w:cs="Arial"/>
                <w:sz w:val="20"/>
                <w:szCs w:val="20"/>
              </w:rPr>
              <w:t xml:space="preserve"> a LinkedIn or portfolio address is provided.</w:t>
            </w:r>
          </w:p>
          <w:p w14:paraId="7B3DB1B0"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 xml:space="preserve">Objective/Summary is somewhat effective and customized to a targeted </w:t>
            </w:r>
            <w:proofErr w:type="gramStart"/>
            <w:r w:rsidRPr="00E81692">
              <w:rPr>
                <w:rFonts w:ascii="Arial" w:eastAsia="Calibri" w:hAnsi="Arial" w:cs="Arial"/>
                <w:sz w:val="20"/>
                <w:szCs w:val="20"/>
              </w:rPr>
              <w:t>position</w:t>
            </w:r>
            <w:proofErr w:type="gramEnd"/>
          </w:p>
          <w:p w14:paraId="08D6AB0C"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Skills/Qualifications section contains a partial balance of hard and soft skills; written in a fragment sentence format and not a ‘laundry list’ format; listed skills are somewhat relevant to the targeted position</w:t>
            </w:r>
          </w:p>
        </w:tc>
        <w:tc>
          <w:tcPr>
            <w:tcW w:w="3060" w:type="dxa"/>
            <w:shd w:val="clear" w:color="auto" w:fill="auto"/>
          </w:tcPr>
          <w:p w14:paraId="2E6C9373"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 xml:space="preserve">Name and contact information do not stand out; unprofessional email and/or incomplete address provided; </w:t>
            </w:r>
            <w:proofErr w:type="gramStart"/>
            <w:r w:rsidRPr="00E81692">
              <w:rPr>
                <w:rFonts w:ascii="Arial" w:eastAsia="Calibri" w:hAnsi="Arial" w:cs="Arial"/>
                <w:sz w:val="20"/>
                <w:szCs w:val="20"/>
              </w:rPr>
              <w:t>also</w:t>
            </w:r>
            <w:proofErr w:type="gramEnd"/>
            <w:r w:rsidRPr="00E81692">
              <w:rPr>
                <w:rFonts w:ascii="Arial" w:eastAsia="Calibri" w:hAnsi="Arial" w:cs="Arial"/>
                <w:sz w:val="20"/>
                <w:szCs w:val="20"/>
              </w:rPr>
              <w:t xml:space="preserve"> no LinkedIn or portfolio address is provided.</w:t>
            </w:r>
          </w:p>
          <w:p w14:paraId="16615D13"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 xml:space="preserve">Objective/Summary is ineffective and not customized to a targeted </w:t>
            </w:r>
            <w:proofErr w:type="gramStart"/>
            <w:r w:rsidRPr="00E81692">
              <w:rPr>
                <w:rFonts w:ascii="Arial" w:eastAsia="Calibri" w:hAnsi="Arial" w:cs="Arial"/>
                <w:sz w:val="20"/>
                <w:szCs w:val="20"/>
              </w:rPr>
              <w:t>position</w:t>
            </w:r>
            <w:proofErr w:type="gramEnd"/>
          </w:p>
          <w:p w14:paraId="303C6185" w14:textId="77777777" w:rsidR="00E81692" w:rsidRPr="00E81692" w:rsidRDefault="00E81692" w:rsidP="00E81692">
            <w:pPr>
              <w:numPr>
                <w:ilvl w:val="0"/>
                <w:numId w:val="9"/>
              </w:numPr>
              <w:ind w:left="250" w:hanging="270"/>
              <w:rPr>
                <w:rFonts w:ascii="Arial" w:eastAsia="Calibri" w:hAnsi="Arial" w:cs="Arial"/>
                <w:sz w:val="20"/>
                <w:szCs w:val="20"/>
              </w:rPr>
            </w:pPr>
            <w:r w:rsidRPr="00E81692">
              <w:rPr>
                <w:rFonts w:ascii="Arial" w:eastAsia="Calibri" w:hAnsi="Arial" w:cs="Arial"/>
                <w:sz w:val="20"/>
                <w:szCs w:val="20"/>
              </w:rPr>
              <w:t>Skills/Qualifications section does not contain a balance of hard and soft skills; written in a ‘laundry list’ format; and/or listed skills are not relevant to a targeted position</w:t>
            </w:r>
          </w:p>
        </w:tc>
      </w:tr>
      <w:tr w:rsidR="00E81692" w:rsidRPr="00E81692" w14:paraId="08C94EE1" w14:textId="77777777" w:rsidTr="00F671FE">
        <w:tc>
          <w:tcPr>
            <w:tcW w:w="1525" w:type="dxa"/>
            <w:shd w:val="clear" w:color="auto" w:fill="D9D9D9"/>
            <w:vAlign w:val="center"/>
          </w:tcPr>
          <w:p w14:paraId="212A3553" w14:textId="77777777" w:rsidR="00E81692" w:rsidRPr="00E81692" w:rsidRDefault="00E81692" w:rsidP="00E81692">
            <w:pPr>
              <w:jc w:val="center"/>
              <w:rPr>
                <w:rFonts w:ascii="Arial" w:eastAsia="Calibri" w:hAnsi="Arial" w:cs="Arial"/>
                <w:sz w:val="20"/>
                <w:szCs w:val="20"/>
              </w:rPr>
            </w:pPr>
            <w:r w:rsidRPr="00E81692">
              <w:rPr>
                <w:rFonts w:ascii="Arial" w:eastAsia="Calibri" w:hAnsi="Arial" w:cs="Arial"/>
                <w:b/>
                <w:smallCaps/>
                <w:sz w:val="20"/>
                <w:szCs w:val="20"/>
              </w:rPr>
              <w:t>Section 5: Content</w:t>
            </w:r>
            <w:r w:rsidRPr="00E81692">
              <w:rPr>
                <w:rFonts w:ascii="Arial" w:eastAsia="Calibri" w:hAnsi="Arial" w:cs="Arial"/>
                <w:sz w:val="20"/>
                <w:szCs w:val="20"/>
              </w:rPr>
              <w:t xml:space="preserve"> </w:t>
            </w:r>
          </w:p>
          <w:p w14:paraId="6B4C6F57"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sz w:val="20"/>
                <w:szCs w:val="20"/>
              </w:rPr>
              <w:t>(Part II)</w:t>
            </w:r>
          </w:p>
        </w:tc>
        <w:tc>
          <w:tcPr>
            <w:tcW w:w="2790" w:type="dxa"/>
          </w:tcPr>
          <w:p w14:paraId="6E5853AA"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 xml:space="preserve">Education section includes key information regarding the school, location, degree, major, graduation, relevant coursework, and </w:t>
            </w:r>
            <w:proofErr w:type="gramStart"/>
            <w:r w:rsidRPr="00E81692">
              <w:rPr>
                <w:rFonts w:ascii="Arial" w:eastAsia="Calibri" w:hAnsi="Arial" w:cs="Arial"/>
                <w:sz w:val="20"/>
                <w:szCs w:val="20"/>
              </w:rPr>
              <w:t>accomplishments</w:t>
            </w:r>
            <w:proofErr w:type="gramEnd"/>
          </w:p>
          <w:p w14:paraId="4D8E92B9"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 xml:space="preserve">Experience section includes position title, department (if applicable), organization name, location, and dates of </w:t>
            </w:r>
            <w:proofErr w:type="gramStart"/>
            <w:r w:rsidRPr="00E81692">
              <w:rPr>
                <w:rFonts w:ascii="Arial" w:eastAsia="Calibri" w:hAnsi="Arial" w:cs="Arial"/>
                <w:sz w:val="20"/>
                <w:szCs w:val="20"/>
              </w:rPr>
              <w:t>employment</w:t>
            </w:r>
            <w:proofErr w:type="gramEnd"/>
          </w:p>
          <w:p w14:paraId="719FA7AF"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Experience section bullet points are concise, well-written, quantified and qualified with accomplishments highlighted; an excellent use of verbs/action words</w:t>
            </w:r>
          </w:p>
        </w:tc>
        <w:tc>
          <w:tcPr>
            <w:tcW w:w="2970" w:type="dxa"/>
          </w:tcPr>
          <w:p w14:paraId="14F0D4AB"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 xml:space="preserve">Education section includes some key information regarding the school, location, degree, major, graduation, relevant coursework, and/or </w:t>
            </w:r>
            <w:proofErr w:type="gramStart"/>
            <w:r w:rsidRPr="00E81692">
              <w:rPr>
                <w:rFonts w:ascii="Arial" w:eastAsia="Calibri" w:hAnsi="Arial" w:cs="Arial"/>
                <w:sz w:val="20"/>
                <w:szCs w:val="20"/>
              </w:rPr>
              <w:t>accomplishments</w:t>
            </w:r>
            <w:proofErr w:type="gramEnd"/>
          </w:p>
          <w:p w14:paraId="761B73C4"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 xml:space="preserve">Experience section includes position title, department (if applicable), organization name, location, and dates of </w:t>
            </w:r>
            <w:proofErr w:type="gramStart"/>
            <w:r w:rsidRPr="00E81692">
              <w:rPr>
                <w:rFonts w:ascii="Arial" w:eastAsia="Calibri" w:hAnsi="Arial" w:cs="Arial"/>
                <w:sz w:val="20"/>
                <w:szCs w:val="20"/>
              </w:rPr>
              <w:t>employment</w:t>
            </w:r>
            <w:proofErr w:type="gramEnd"/>
          </w:p>
          <w:p w14:paraId="163529A1"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Experience section bullet points are somewhat concise, well-written, quantified and qualified with accomplishments highlighted; a good use of verbs/action words</w:t>
            </w:r>
          </w:p>
        </w:tc>
        <w:tc>
          <w:tcPr>
            <w:tcW w:w="3060" w:type="dxa"/>
            <w:shd w:val="clear" w:color="auto" w:fill="auto"/>
          </w:tcPr>
          <w:p w14:paraId="108AD00C"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 xml:space="preserve">Education section is missing key information regarding the school, location, degree, major, graduation, relevant coursework, and/or </w:t>
            </w:r>
            <w:proofErr w:type="gramStart"/>
            <w:r w:rsidRPr="00E81692">
              <w:rPr>
                <w:rFonts w:ascii="Arial" w:eastAsia="Calibri" w:hAnsi="Arial" w:cs="Arial"/>
                <w:sz w:val="20"/>
                <w:szCs w:val="20"/>
              </w:rPr>
              <w:t>accomplishments</w:t>
            </w:r>
            <w:proofErr w:type="gramEnd"/>
          </w:p>
          <w:p w14:paraId="385C0592"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 xml:space="preserve">Experience section is missing information regarding the position(s) </w:t>
            </w:r>
            <w:proofErr w:type="gramStart"/>
            <w:r w:rsidRPr="00E81692">
              <w:rPr>
                <w:rFonts w:ascii="Arial" w:eastAsia="Calibri" w:hAnsi="Arial" w:cs="Arial"/>
                <w:sz w:val="20"/>
                <w:szCs w:val="20"/>
              </w:rPr>
              <w:t>held</w:t>
            </w:r>
            <w:proofErr w:type="gramEnd"/>
          </w:p>
          <w:p w14:paraId="3D4E8822"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Experience section bullet points are not concise, well-written, quantified and/or qualified with accomplishments highlighted, and a poor use of verbs/action words</w:t>
            </w:r>
          </w:p>
        </w:tc>
      </w:tr>
      <w:tr w:rsidR="00E81692" w:rsidRPr="00E81692" w14:paraId="6EFC5B2B" w14:textId="77777777" w:rsidTr="00F671FE">
        <w:tc>
          <w:tcPr>
            <w:tcW w:w="1525" w:type="dxa"/>
            <w:shd w:val="clear" w:color="auto" w:fill="D9D9D9"/>
            <w:vAlign w:val="center"/>
          </w:tcPr>
          <w:p w14:paraId="2DE3CF01" w14:textId="77777777" w:rsidR="00E81692" w:rsidRPr="00E81692" w:rsidRDefault="00E81692" w:rsidP="00E81692">
            <w:pPr>
              <w:jc w:val="center"/>
              <w:rPr>
                <w:rFonts w:ascii="Arial" w:eastAsia="Calibri" w:hAnsi="Arial" w:cs="Arial"/>
                <w:sz w:val="20"/>
                <w:szCs w:val="20"/>
              </w:rPr>
            </w:pPr>
            <w:r w:rsidRPr="00E81692">
              <w:rPr>
                <w:rFonts w:ascii="Arial" w:eastAsia="Calibri" w:hAnsi="Arial" w:cs="Arial"/>
                <w:b/>
                <w:smallCaps/>
                <w:sz w:val="20"/>
                <w:szCs w:val="20"/>
              </w:rPr>
              <w:t>Section 6: Content</w:t>
            </w:r>
            <w:r w:rsidRPr="00E81692">
              <w:rPr>
                <w:rFonts w:ascii="Arial" w:eastAsia="Calibri" w:hAnsi="Arial" w:cs="Arial"/>
                <w:sz w:val="20"/>
                <w:szCs w:val="20"/>
              </w:rPr>
              <w:t xml:space="preserve"> </w:t>
            </w:r>
          </w:p>
          <w:p w14:paraId="178914DC" w14:textId="77777777" w:rsidR="00E81692" w:rsidRPr="00E81692" w:rsidRDefault="00E81692" w:rsidP="00E81692">
            <w:pPr>
              <w:jc w:val="center"/>
              <w:rPr>
                <w:rFonts w:ascii="Arial" w:eastAsia="Calibri" w:hAnsi="Arial" w:cs="Arial"/>
                <w:b/>
                <w:sz w:val="20"/>
                <w:szCs w:val="20"/>
              </w:rPr>
            </w:pPr>
            <w:r w:rsidRPr="00E81692">
              <w:rPr>
                <w:rFonts w:ascii="Arial" w:eastAsia="Calibri" w:hAnsi="Arial" w:cs="Arial"/>
                <w:sz w:val="20"/>
                <w:szCs w:val="20"/>
              </w:rPr>
              <w:t>(Part III)</w:t>
            </w:r>
          </w:p>
        </w:tc>
        <w:tc>
          <w:tcPr>
            <w:tcW w:w="2790" w:type="dxa"/>
          </w:tcPr>
          <w:p w14:paraId="00F1F7F2" w14:textId="77777777" w:rsidR="00E81692" w:rsidRPr="00E81692" w:rsidRDefault="00E81692" w:rsidP="00E81692">
            <w:pPr>
              <w:numPr>
                <w:ilvl w:val="0"/>
                <w:numId w:val="11"/>
              </w:numPr>
              <w:ind w:left="251" w:hanging="270"/>
              <w:rPr>
                <w:rFonts w:ascii="Arial" w:eastAsia="Calibri" w:hAnsi="Arial" w:cs="Arial"/>
                <w:sz w:val="20"/>
                <w:szCs w:val="20"/>
              </w:rPr>
            </w:pPr>
            <w:r w:rsidRPr="00E81692">
              <w:rPr>
                <w:rFonts w:ascii="Arial" w:eastAsia="Calibri" w:hAnsi="Arial" w:cs="Arial"/>
                <w:sz w:val="20"/>
                <w:szCs w:val="20"/>
              </w:rPr>
              <w:t>Volunteer work, community involvement, student organizations, etc., have been included appropriately with leadership roles and/or involvement explained clearly</w:t>
            </w:r>
          </w:p>
        </w:tc>
        <w:tc>
          <w:tcPr>
            <w:tcW w:w="2970" w:type="dxa"/>
          </w:tcPr>
          <w:p w14:paraId="5DC19EFB" w14:textId="77777777" w:rsidR="00E81692" w:rsidRPr="00E81692" w:rsidRDefault="00E81692" w:rsidP="00E81692">
            <w:pPr>
              <w:numPr>
                <w:ilvl w:val="0"/>
                <w:numId w:val="11"/>
              </w:numPr>
              <w:ind w:left="248" w:hanging="270"/>
              <w:rPr>
                <w:rFonts w:ascii="Arial" w:eastAsia="Calibri" w:hAnsi="Arial" w:cs="Arial"/>
                <w:sz w:val="20"/>
                <w:szCs w:val="20"/>
              </w:rPr>
            </w:pPr>
            <w:r w:rsidRPr="00E81692">
              <w:rPr>
                <w:rFonts w:ascii="Arial" w:eastAsia="Calibri" w:hAnsi="Arial" w:cs="Arial"/>
                <w:sz w:val="20"/>
                <w:szCs w:val="20"/>
              </w:rPr>
              <w:t>Volunteer work, community involvement, student organizations, etc., have been included appropriately with leadership roles and/or involvement explained somewhat clearly</w:t>
            </w:r>
          </w:p>
        </w:tc>
        <w:tc>
          <w:tcPr>
            <w:tcW w:w="3060" w:type="dxa"/>
            <w:shd w:val="clear" w:color="auto" w:fill="auto"/>
          </w:tcPr>
          <w:p w14:paraId="67FCF97F" w14:textId="77777777" w:rsidR="00E81692" w:rsidRPr="00E81692" w:rsidRDefault="00E81692" w:rsidP="00E81692">
            <w:pPr>
              <w:numPr>
                <w:ilvl w:val="0"/>
                <w:numId w:val="10"/>
              </w:numPr>
              <w:ind w:left="251" w:hanging="270"/>
              <w:rPr>
                <w:rFonts w:ascii="Arial" w:eastAsia="Calibri" w:hAnsi="Arial" w:cs="Arial"/>
                <w:sz w:val="20"/>
                <w:szCs w:val="20"/>
              </w:rPr>
            </w:pPr>
            <w:r w:rsidRPr="00E81692">
              <w:rPr>
                <w:rFonts w:ascii="Arial" w:eastAsia="Calibri" w:hAnsi="Arial" w:cs="Arial"/>
                <w:sz w:val="20"/>
                <w:szCs w:val="20"/>
              </w:rPr>
              <w:t>No volunteer work, community involvement, student organizations, etc., have been included appropriately with leadership roles and/or involvement explained unclearly</w:t>
            </w:r>
          </w:p>
        </w:tc>
      </w:tr>
    </w:tbl>
    <w:p w14:paraId="6F6268B1" w14:textId="77777777" w:rsidR="00D00DE7" w:rsidRDefault="00D00DE7" w:rsidP="00D00DE7">
      <w:pPr>
        <w:rPr>
          <w:rFonts w:ascii="Arial" w:hAnsi="Arial" w:cs="Arial"/>
          <w:sz w:val="20"/>
          <w:szCs w:val="20"/>
        </w:rPr>
      </w:pPr>
    </w:p>
    <w:p w14:paraId="0985A472" w14:textId="77777777" w:rsidR="003073FC" w:rsidRPr="0080575F" w:rsidRDefault="003073FC" w:rsidP="003073FC">
      <w:pPr>
        <w:pStyle w:val="Heading1"/>
        <w:numPr>
          <w:ilvl w:val="0"/>
          <w:numId w:val="5"/>
        </w:numPr>
        <w:spacing w:line="240" w:lineRule="auto"/>
        <w:rPr>
          <w:rFonts w:ascii="Arial" w:hAnsi="Arial" w:cs="Arial"/>
          <w:b/>
          <w:bCs/>
          <w:color w:val="000000" w:themeColor="text1"/>
          <w:sz w:val="24"/>
          <w:szCs w:val="24"/>
        </w:rPr>
      </w:pPr>
      <w:r w:rsidRPr="0080575F">
        <w:rPr>
          <w:rFonts w:ascii="Arial" w:hAnsi="Arial" w:cs="Arial"/>
          <w:b/>
          <w:bCs/>
          <w:color w:val="000000" w:themeColor="text1"/>
          <w:sz w:val="24"/>
          <w:szCs w:val="24"/>
        </w:rPr>
        <w:lastRenderedPageBreak/>
        <w:t>Content</w:t>
      </w:r>
    </w:p>
    <w:p w14:paraId="67025D7D" w14:textId="77777777" w:rsidR="003073FC" w:rsidRPr="00496996" w:rsidRDefault="003073FC" w:rsidP="003073FC">
      <w:pPr>
        <w:pStyle w:val="ListParagraph"/>
        <w:numPr>
          <w:ilvl w:val="0"/>
          <w:numId w:val="4"/>
        </w:numPr>
        <w:spacing w:line="240" w:lineRule="auto"/>
        <w:rPr>
          <w:rFonts w:ascii="Arial" w:hAnsi="Arial" w:cs="Arial"/>
          <w:b/>
          <w:bCs/>
          <w:sz w:val="20"/>
          <w:szCs w:val="20"/>
        </w:rPr>
      </w:pPr>
      <w:r w:rsidRPr="00496996">
        <w:rPr>
          <w:rFonts w:ascii="Arial" w:hAnsi="Arial" w:cs="Arial"/>
          <w:b/>
          <w:bCs/>
          <w:sz w:val="20"/>
          <w:szCs w:val="20"/>
        </w:rPr>
        <w:t xml:space="preserve">Correct Grammar &amp; Punctuation ~ </w:t>
      </w:r>
      <w:r w:rsidRPr="00496996">
        <w:rPr>
          <w:rFonts w:ascii="Arial" w:hAnsi="Arial" w:cs="Arial"/>
          <w:b/>
          <w:bCs/>
          <w:i/>
          <w:iCs/>
          <w:color w:val="000000" w:themeColor="text1"/>
          <w:sz w:val="20"/>
          <w:szCs w:val="20"/>
        </w:rPr>
        <w:t>Proofread, Proofread, Proofread!</w:t>
      </w:r>
    </w:p>
    <w:p w14:paraId="60C96777"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Be mindful of verb tense usage.</w:t>
      </w:r>
    </w:p>
    <w:p w14:paraId="29931F04" w14:textId="77777777" w:rsidR="003073FC" w:rsidRPr="00496996" w:rsidRDefault="003073FC" w:rsidP="003073FC">
      <w:pPr>
        <w:pStyle w:val="ListParagraph"/>
        <w:numPr>
          <w:ilvl w:val="0"/>
          <w:numId w:val="4"/>
        </w:numPr>
        <w:spacing w:line="240" w:lineRule="auto"/>
        <w:rPr>
          <w:rFonts w:ascii="Arial" w:hAnsi="Arial" w:cs="Arial"/>
          <w:b/>
          <w:bCs/>
          <w:sz w:val="20"/>
          <w:szCs w:val="20"/>
        </w:rPr>
      </w:pPr>
      <w:r w:rsidRPr="00496996">
        <w:rPr>
          <w:rFonts w:ascii="Arial" w:hAnsi="Arial" w:cs="Arial"/>
          <w:b/>
          <w:bCs/>
          <w:sz w:val="20"/>
          <w:szCs w:val="20"/>
        </w:rPr>
        <w:t xml:space="preserve">Consistent Formatting with Dates, Titles, and Locations. ~  </w:t>
      </w:r>
      <w:r w:rsidRPr="00496996">
        <w:rPr>
          <w:rFonts w:ascii="Arial" w:hAnsi="Arial" w:cs="Arial"/>
          <w:b/>
          <w:bCs/>
          <w:i/>
          <w:iCs/>
          <w:sz w:val="20"/>
          <w:szCs w:val="20"/>
        </w:rPr>
        <w:t>One for All and All for One Rule</w:t>
      </w:r>
    </w:p>
    <w:p w14:paraId="0C19ADAE" w14:textId="77777777" w:rsidR="003073FC" w:rsidRPr="0080575F" w:rsidRDefault="003073FC" w:rsidP="003073FC">
      <w:pPr>
        <w:pStyle w:val="ListParagraph"/>
        <w:numPr>
          <w:ilvl w:val="2"/>
          <w:numId w:val="4"/>
        </w:numPr>
        <w:spacing w:line="240" w:lineRule="auto"/>
        <w:rPr>
          <w:rFonts w:ascii="Arial" w:hAnsi="Arial" w:cs="Arial"/>
          <w:sz w:val="20"/>
          <w:szCs w:val="20"/>
        </w:rPr>
      </w:pPr>
      <w:r w:rsidRPr="0080575F">
        <w:rPr>
          <w:rFonts w:ascii="Arial" w:hAnsi="Arial" w:cs="Arial"/>
          <w:sz w:val="20"/>
          <w:szCs w:val="20"/>
        </w:rPr>
        <w:t>Once you establish a format, stick to it; set up the rest with that same format.</w:t>
      </w:r>
      <w:r>
        <w:rPr>
          <w:rFonts w:ascii="Arial" w:hAnsi="Arial" w:cs="Arial"/>
          <w:sz w:val="20"/>
          <w:szCs w:val="20"/>
        </w:rPr>
        <w:t xml:space="preserve"> Example:</w:t>
      </w:r>
    </w:p>
    <w:p w14:paraId="50289BCA" w14:textId="77777777" w:rsidR="003073FC" w:rsidRPr="0080575F" w:rsidRDefault="003073FC" w:rsidP="003073FC">
      <w:pPr>
        <w:pStyle w:val="ListParagraph"/>
        <w:spacing w:line="240" w:lineRule="auto"/>
        <w:ind w:left="2160"/>
        <w:rPr>
          <w:rFonts w:ascii="Arial" w:hAnsi="Arial" w:cs="Arial"/>
          <w:sz w:val="20"/>
          <w:szCs w:val="20"/>
        </w:rPr>
      </w:pPr>
      <w:r w:rsidRPr="0080575F">
        <w:rPr>
          <w:rFonts w:ascii="Arial" w:hAnsi="Arial" w:cs="Arial"/>
          <w:b/>
          <w:bCs/>
          <w:sz w:val="20"/>
          <w:szCs w:val="20"/>
        </w:rPr>
        <w:t>XYZ Communications</w:t>
      </w:r>
      <w:r w:rsidRPr="0080575F">
        <w:rPr>
          <w:rFonts w:ascii="Arial" w:hAnsi="Arial" w:cs="Arial"/>
          <w:sz w:val="20"/>
          <w:szCs w:val="20"/>
        </w:rPr>
        <w:t>, Rosemont, IL, August 2008- Present</w:t>
      </w:r>
    </w:p>
    <w:p w14:paraId="40ED7B56" w14:textId="77777777" w:rsidR="003073FC" w:rsidRPr="0080575F" w:rsidRDefault="003073FC" w:rsidP="003073FC">
      <w:pPr>
        <w:pStyle w:val="ListParagraph"/>
        <w:spacing w:line="240" w:lineRule="auto"/>
        <w:ind w:left="2160"/>
        <w:rPr>
          <w:rFonts w:ascii="Arial" w:hAnsi="Arial" w:cs="Arial"/>
          <w:sz w:val="20"/>
          <w:szCs w:val="20"/>
        </w:rPr>
      </w:pPr>
      <w:r w:rsidRPr="0080575F">
        <w:rPr>
          <w:rFonts w:ascii="Arial" w:hAnsi="Arial" w:cs="Arial"/>
          <w:sz w:val="20"/>
          <w:szCs w:val="20"/>
        </w:rPr>
        <w:t>Marketing/Sales Coordinator</w:t>
      </w:r>
    </w:p>
    <w:p w14:paraId="71A15BBE" w14:textId="77777777" w:rsidR="003073FC" w:rsidRPr="0080575F" w:rsidRDefault="003073FC" w:rsidP="003073FC">
      <w:pPr>
        <w:pStyle w:val="ListParagraph"/>
        <w:spacing w:line="240" w:lineRule="auto"/>
        <w:ind w:left="2160"/>
        <w:rPr>
          <w:rFonts w:ascii="Arial" w:hAnsi="Arial" w:cs="Arial"/>
          <w:sz w:val="20"/>
          <w:szCs w:val="20"/>
        </w:rPr>
      </w:pPr>
      <w:r w:rsidRPr="0080575F">
        <w:rPr>
          <w:rFonts w:ascii="Arial" w:hAnsi="Arial" w:cs="Arial"/>
          <w:b/>
          <w:bCs/>
          <w:sz w:val="20"/>
          <w:szCs w:val="20"/>
        </w:rPr>
        <w:t>ABC Company</w:t>
      </w:r>
      <w:r w:rsidRPr="0080575F">
        <w:rPr>
          <w:rFonts w:ascii="Arial" w:hAnsi="Arial" w:cs="Arial"/>
          <w:sz w:val="20"/>
          <w:szCs w:val="20"/>
        </w:rPr>
        <w:t>, Des Plaines, IL, July 2005-August 2008</w:t>
      </w:r>
    </w:p>
    <w:p w14:paraId="56498F7E" w14:textId="77777777" w:rsidR="003073FC" w:rsidRPr="0080575F" w:rsidRDefault="003073FC" w:rsidP="003073FC">
      <w:pPr>
        <w:pStyle w:val="ListParagraph"/>
        <w:spacing w:line="240" w:lineRule="auto"/>
        <w:ind w:left="2160"/>
        <w:rPr>
          <w:rFonts w:ascii="Arial" w:hAnsi="Arial" w:cs="Arial"/>
          <w:sz w:val="20"/>
          <w:szCs w:val="20"/>
        </w:rPr>
      </w:pPr>
      <w:r w:rsidRPr="0080575F">
        <w:rPr>
          <w:rFonts w:ascii="Arial" w:hAnsi="Arial" w:cs="Arial"/>
          <w:sz w:val="20"/>
          <w:szCs w:val="20"/>
        </w:rPr>
        <w:t>Contract Administrator</w:t>
      </w:r>
    </w:p>
    <w:p w14:paraId="5F12BE32" w14:textId="77777777" w:rsidR="003073FC" w:rsidRPr="00496996" w:rsidRDefault="003073FC" w:rsidP="003073FC">
      <w:pPr>
        <w:pStyle w:val="ListParagraph"/>
        <w:numPr>
          <w:ilvl w:val="0"/>
          <w:numId w:val="4"/>
        </w:numPr>
        <w:spacing w:line="240" w:lineRule="auto"/>
        <w:rPr>
          <w:rFonts w:ascii="Arial" w:hAnsi="Arial" w:cs="Arial"/>
          <w:b/>
          <w:bCs/>
          <w:sz w:val="20"/>
          <w:szCs w:val="20"/>
        </w:rPr>
      </w:pPr>
      <w:r w:rsidRPr="00496996">
        <w:rPr>
          <w:rFonts w:ascii="Arial" w:hAnsi="Arial" w:cs="Arial"/>
          <w:b/>
          <w:bCs/>
          <w:sz w:val="20"/>
          <w:szCs w:val="20"/>
        </w:rPr>
        <w:t>Appropriate Sections Included and Used Effectively</w:t>
      </w:r>
    </w:p>
    <w:p w14:paraId="6D1773CE"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b/>
          <w:bCs/>
          <w:i/>
          <w:iCs/>
          <w:sz w:val="20"/>
          <w:szCs w:val="20"/>
        </w:rPr>
        <w:t>Name and contact information</w:t>
      </w:r>
      <w:r w:rsidRPr="0080575F">
        <w:rPr>
          <w:rFonts w:ascii="Arial" w:hAnsi="Arial" w:cs="Arial"/>
          <w:sz w:val="20"/>
          <w:szCs w:val="20"/>
        </w:rPr>
        <w:t xml:space="preserve"> are highly visible and include a phone number and professional email (at minimum); complete address provided; a LinkedIn or portfolio address is provided.</w:t>
      </w:r>
    </w:p>
    <w:p w14:paraId="37C29867"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b/>
          <w:bCs/>
          <w:i/>
          <w:iCs/>
          <w:sz w:val="20"/>
          <w:szCs w:val="20"/>
        </w:rPr>
        <w:t>Objective/Summary</w:t>
      </w:r>
      <w:r w:rsidRPr="0080575F">
        <w:rPr>
          <w:rFonts w:ascii="Arial" w:hAnsi="Arial" w:cs="Arial"/>
          <w:sz w:val="20"/>
          <w:szCs w:val="20"/>
        </w:rPr>
        <w:t xml:space="preserve"> is effective and customized to a targeted position.</w:t>
      </w:r>
    </w:p>
    <w:p w14:paraId="3F5D76EB"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b/>
          <w:bCs/>
          <w:i/>
          <w:iCs/>
          <w:sz w:val="20"/>
          <w:szCs w:val="20"/>
        </w:rPr>
        <w:t>Skills/Qualifications</w:t>
      </w:r>
      <w:r w:rsidRPr="0080575F">
        <w:rPr>
          <w:rFonts w:ascii="Arial" w:hAnsi="Arial" w:cs="Arial"/>
          <w:sz w:val="20"/>
          <w:szCs w:val="20"/>
        </w:rPr>
        <w:t xml:space="preserve"> section contains a balance of hard and soft skills; written in a fragment sentence format and not a ‘laundry list’ format; listed skills are relevant to the targeted position.</w:t>
      </w:r>
    </w:p>
    <w:p w14:paraId="7FA7E47E"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b/>
          <w:bCs/>
          <w:i/>
          <w:iCs/>
          <w:sz w:val="20"/>
          <w:szCs w:val="20"/>
        </w:rPr>
        <w:t>Education</w:t>
      </w:r>
      <w:r w:rsidRPr="0080575F">
        <w:rPr>
          <w:rFonts w:ascii="Arial" w:hAnsi="Arial" w:cs="Arial"/>
          <w:sz w:val="20"/>
          <w:szCs w:val="20"/>
        </w:rPr>
        <w:t xml:space="preserve"> section includes key information regarding the school, location, degree, major, graduation, relevant coursework, and accomplishments.</w:t>
      </w:r>
    </w:p>
    <w:p w14:paraId="66F5AEC8"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b/>
          <w:bCs/>
          <w:i/>
          <w:iCs/>
          <w:sz w:val="20"/>
          <w:szCs w:val="20"/>
        </w:rPr>
        <w:t>Experience</w:t>
      </w:r>
      <w:r w:rsidRPr="0080575F">
        <w:rPr>
          <w:rFonts w:ascii="Arial" w:hAnsi="Arial" w:cs="Arial"/>
          <w:sz w:val="20"/>
          <w:szCs w:val="20"/>
        </w:rPr>
        <w:t xml:space="preserve"> section includes position title, department (if applicable), organization name, location, and dates of employment, and bullet points are concise, well-written, quantified, and qualified with accomplishments highlighted; excellent use of verbs/action words.</w:t>
      </w:r>
    </w:p>
    <w:p w14:paraId="7A3F15FB"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b/>
          <w:bCs/>
          <w:i/>
          <w:iCs/>
          <w:sz w:val="20"/>
          <w:szCs w:val="20"/>
        </w:rPr>
        <w:t>Volunteer work, community involvement, student organizations, etc.,</w:t>
      </w:r>
      <w:r w:rsidRPr="0080575F">
        <w:rPr>
          <w:rFonts w:ascii="Arial" w:hAnsi="Arial" w:cs="Arial"/>
          <w:sz w:val="20"/>
          <w:szCs w:val="20"/>
        </w:rPr>
        <w:t xml:space="preserve"> have been included appropriately with leadership roles and/or involvement explained clearly.</w:t>
      </w:r>
    </w:p>
    <w:p w14:paraId="613B2A87" w14:textId="77777777" w:rsidR="003073FC" w:rsidRPr="0080575F" w:rsidRDefault="003073FC" w:rsidP="003073FC">
      <w:pPr>
        <w:pStyle w:val="Heading1"/>
        <w:numPr>
          <w:ilvl w:val="0"/>
          <w:numId w:val="5"/>
        </w:numPr>
        <w:spacing w:line="240" w:lineRule="auto"/>
        <w:rPr>
          <w:rFonts w:ascii="Arial" w:hAnsi="Arial" w:cs="Arial"/>
          <w:b/>
          <w:bCs/>
          <w:color w:val="000000" w:themeColor="text1"/>
          <w:sz w:val="24"/>
          <w:szCs w:val="24"/>
        </w:rPr>
      </w:pPr>
      <w:r w:rsidRPr="0080575F">
        <w:rPr>
          <w:rFonts w:ascii="Arial" w:hAnsi="Arial" w:cs="Arial"/>
          <w:b/>
          <w:bCs/>
          <w:color w:val="000000" w:themeColor="text1"/>
          <w:sz w:val="24"/>
          <w:szCs w:val="24"/>
        </w:rPr>
        <w:t>Overall Appearance</w:t>
      </w:r>
    </w:p>
    <w:p w14:paraId="35DB700F" w14:textId="77777777" w:rsidR="003073FC" w:rsidRPr="00496996" w:rsidRDefault="003073FC" w:rsidP="003073FC">
      <w:pPr>
        <w:pStyle w:val="ListParagraph"/>
        <w:numPr>
          <w:ilvl w:val="0"/>
          <w:numId w:val="4"/>
        </w:numPr>
        <w:spacing w:line="240" w:lineRule="auto"/>
        <w:rPr>
          <w:rFonts w:ascii="Arial" w:hAnsi="Arial" w:cs="Arial"/>
          <w:b/>
          <w:bCs/>
          <w:sz w:val="20"/>
          <w:szCs w:val="20"/>
        </w:rPr>
      </w:pPr>
      <w:r w:rsidRPr="00496996">
        <w:rPr>
          <w:rFonts w:ascii="Arial" w:hAnsi="Arial" w:cs="Arial"/>
          <w:b/>
          <w:bCs/>
          <w:sz w:val="20"/>
          <w:szCs w:val="20"/>
        </w:rPr>
        <w:t>Appropriate Length</w:t>
      </w:r>
    </w:p>
    <w:p w14:paraId="3E66C252"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Typically, you want your resume to be 1 full page. At most, try to keep your resume between 1-2 pages long. You want to avoid leaving too much white space.</w:t>
      </w:r>
    </w:p>
    <w:p w14:paraId="07399996" w14:textId="77777777" w:rsidR="003073FC" w:rsidRPr="00496996" w:rsidRDefault="003073FC" w:rsidP="003073FC">
      <w:pPr>
        <w:pStyle w:val="ListParagraph"/>
        <w:numPr>
          <w:ilvl w:val="0"/>
          <w:numId w:val="4"/>
        </w:numPr>
        <w:spacing w:line="240" w:lineRule="auto"/>
        <w:rPr>
          <w:rFonts w:ascii="Arial" w:hAnsi="Arial" w:cs="Arial"/>
          <w:b/>
          <w:bCs/>
          <w:sz w:val="20"/>
          <w:szCs w:val="20"/>
        </w:rPr>
      </w:pPr>
      <w:r w:rsidRPr="00496996">
        <w:rPr>
          <w:rFonts w:ascii="Arial" w:hAnsi="Arial" w:cs="Arial"/>
          <w:b/>
          <w:bCs/>
          <w:sz w:val="20"/>
          <w:szCs w:val="20"/>
        </w:rPr>
        <w:t>Consistency</w:t>
      </w:r>
    </w:p>
    <w:p w14:paraId="47C5C225"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Font size and style used. No more than 2 styles. Content font size should be between 10-12. Your name font size can be between 14-16. Must be easy to read.</w:t>
      </w:r>
    </w:p>
    <w:p w14:paraId="08B5D731"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Appropriate use of customization tools. Examples: spacing, bullets, bolding, underlines, italics, shading, capitalization, etc.</w:t>
      </w:r>
    </w:p>
    <w:p w14:paraId="430D2CCC"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Margins should be between 0.5”-1.0”, no more than 2.0”.</w:t>
      </w:r>
    </w:p>
    <w:p w14:paraId="6B7C5836" w14:textId="77777777" w:rsidR="003073FC" w:rsidRPr="00496996" w:rsidRDefault="003073FC" w:rsidP="003073FC">
      <w:pPr>
        <w:pStyle w:val="ListParagraph"/>
        <w:numPr>
          <w:ilvl w:val="0"/>
          <w:numId w:val="4"/>
        </w:numPr>
        <w:spacing w:line="240" w:lineRule="auto"/>
        <w:rPr>
          <w:rFonts w:ascii="Arial" w:hAnsi="Arial" w:cs="Arial"/>
          <w:b/>
          <w:bCs/>
          <w:sz w:val="20"/>
          <w:szCs w:val="20"/>
        </w:rPr>
      </w:pPr>
      <w:r w:rsidRPr="00496996">
        <w:rPr>
          <w:rFonts w:ascii="Arial" w:hAnsi="Arial" w:cs="Arial"/>
          <w:b/>
          <w:bCs/>
          <w:sz w:val="20"/>
          <w:szCs w:val="20"/>
        </w:rPr>
        <w:t>Organization</w:t>
      </w:r>
    </w:p>
    <w:p w14:paraId="1C51021C"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Clear use of a consistent chronological, functional, or combination resume format.</w:t>
      </w:r>
    </w:p>
    <w:p w14:paraId="6ACAB4A0" w14:textId="77777777" w:rsidR="003073FC" w:rsidRPr="0080575F" w:rsidRDefault="003073FC" w:rsidP="003073FC">
      <w:pPr>
        <w:pStyle w:val="ListParagraph"/>
        <w:numPr>
          <w:ilvl w:val="1"/>
          <w:numId w:val="4"/>
        </w:numPr>
        <w:spacing w:line="240" w:lineRule="auto"/>
        <w:rPr>
          <w:rFonts w:ascii="Arial" w:hAnsi="Arial" w:cs="Arial"/>
          <w:sz w:val="20"/>
          <w:szCs w:val="20"/>
        </w:rPr>
      </w:pPr>
      <w:r w:rsidRPr="0080575F">
        <w:rPr>
          <w:rFonts w:ascii="Arial" w:hAnsi="Arial" w:cs="Arial"/>
          <w:sz w:val="20"/>
          <w:szCs w:val="20"/>
        </w:rPr>
        <w:t>Strongest sections/qualifications located in the top half of the resume.</w:t>
      </w:r>
    </w:p>
    <w:p w14:paraId="7D8050C3" w14:textId="77777777" w:rsidR="003073FC" w:rsidRPr="0080575F" w:rsidRDefault="003073FC" w:rsidP="003073FC">
      <w:pPr>
        <w:spacing w:line="240" w:lineRule="auto"/>
        <w:rPr>
          <w:rFonts w:ascii="Arial" w:hAnsi="Arial" w:cs="Arial"/>
          <w:sz w:val="20"/>
          <w:szCs w:val="20"/>
        </w:rPr>
      </w:pPr>
      <w:r w:rsidRPr="0080575F">
        <w:rPr>
          <w:rStyle w:val="IntenseEmphasis"/>
          <w:rFonts w:ascii="Arial" w:hAnsi="Arial" w:cs="Arial"/>
          <w:b/>
          <w:bCs/>
          <w:color w:val="000000" w:themeColor="text1"/>
          <w:sz w:val="20"/>
          <w:szCs w:val="20"/>
        </w:rPr>
        <w:t xml:space="preserve">*Rule of Thumb - </w:t>
      </w:r>
      <w:r w:rsidRPr="0080575F">
        <w:rPr>
          <w:rFonts w:ascii="Arial" w:hAnsi="Arial" w:cs="Arial"/>
          <w:b/>
          <w:bCs/>
          <w:sz w:val="20"/>
          <w:szCs w:val="20"/>
        </w:rPr>
        <w:t>ALWAYS CHECK THE COMMENTS!</w:t>
      </w:r>
    </w:p>
    <w:p w14:paraId="3EA745BF" w14:textId="77777777" w:rsidR="003073FC" w:rsidRPr="0080575F" w:rsidRDefault="003073FC" w:rsidP="003073FC">
      <w:pPr>
        <w:spacing w:line="240" w:lineRule="auto"/>
        <w:rPr>
          <w:rFonts w:ascii="Arial" w:hAnsi="Arial" w:cs="Arial"/>
          <w:b/>
          <w:bCs/>
          <w:i/>
          <w:iCs/>
          <w:color w:val="000000" w:themeColor="text1"/>
          <w:sz w:val="20"/>
          <w:szCs w:val="20"/>
        </w:rPr>
      </w:pPr>
      <w:r w:rsidRPr="0080575F">
        <w:rPr>
          <w:rFonts w:ascii="Arial" w:hAnsi="Arial" w:cs="Arial"/>
          <w:sz w:val="20"/>
          <w:szCs w:val="20"/>
        </w:rPr>
        <w:t>Even if your submitted document is approved on Handshake, the reviewer may have left you feedback and editorial suggestions that are strongly encouraged to consider before presenting your resume to prospective employers.</w:t>
      </w:r>
    </w:p>
    <w:p w14:paraId="322B826F" w14:textId="77777777" w:rsidR="003073FC" w:rsidRPr="0080575F" w:rsidRDefault="003073FC" w:rsidP="003073FC">
      <w:pPr>
        <w:spacing w:line="240" w:lineRule="auto"/>
        <w:rPr>
          <w:rStyle w:val="IntenseEmphasis"/>
          <w:rFonts w:ascii="Arial" w:hAnsi="Arial" w:cs="Arial"/>
          <w:b/>
          <w:bCs/>
          <w:color w:val="000000" w:themeColor="text1"/>
          <w:sz w:val="20"/>
          <w:szCs w:val="20"/>
        </w:rPr>
      </w:pPr>
      <w:r w:rsidRPr="0080575F">
        <w:rPr>
          <w:rStyle w:val="IntenseEmphasis"/>
          <w:rFonts w:ascii="Arial" w:hAnsi="Arial" w:cs="Arial"/>
          <w:b/>
          <w:bCs/>
          <w:color w:val="000000" w:themeColor="text1"/>
          <w:sz w:val="20"/>
          <w:szCs w:val="20"/>
        </w:rPr>
        <w:t>What does it mean if my resume wasn’t approved on Handshake?</w:t>
      </w:r>
    </w:p>
    <w:p w14:paraId="4A37B231" w14:textId="77777777" w:rsidR="003073FC" w:rsidRPr="0080575F" w:rsidRDefault="003073FC" w:rsidP="003073FC">
      <w:pPr>
        <w:spacing w:line="240" w:lineRule="auto"/>
        <w:rPr>
          <w:rFonts w:ascii="Arial" w:hAnsi="Arial" w:cs="Arial"/>
          <w:sz w:val="20"/>
          <w:szCs w:val="20"/>
        </w:rPr>
      </w:pPr>
      <w:r w:rsidRPr="0080575F">
        <w:rPr>
          <w:rFonts w:ascii="Arial" w:hAnsi="Arial" w:cs="Arial"/>
          <w:sz w:val="20"/>
          <w:szCs w:val="20"/>
        </w:rPr>
        <w:t>The review</w:t>
      </w:r>
      <w:r>
        <w:rPr>
          <w:rFonts w:ascii="Arial" w:hAnsi="Arial" w:cs="Arial"/>
          <w:sz w:val="20"/>
          <w:szCs w:val="20"/>
        </w:rPr>
        <w:t>er</w:t>
      </w:r>
      <w:r w:rsidRPr="0080575F">
        <w:rPr>
          <w:rFonts w:ascii="Arial" w:hAnsi="Arial" w:cs="Arial"/>
          <w:sz w:val="20"/>
          <w:szCs w:val="20"/>
        </w:rPr>
        <w:t xml:space="preserve"> found major formatting errors that can be </w:t>
      </w:r>
      <w:r w:rsidRPr="0080575F">
        <w:rPr>
          <w:rFonts w:ascii="Arial" w:hAnsi="Arial" w:cs="Arial"/>
          <w:kern w:val="0"/>
          <w:sz w:val="20"/>
          <w:szCs w:val="20"/>
          <w14:ligatures w14:val="none"/>
        </w:rPr>
        <w:t>corrected for a more polished and professional presentation, ultimately improving your chances of securing the job you are applying for.</w:t>
      </w:r>
    </w:p>
    <w:p w14:paraId="55BBE1C8" w14:textId="77777777" w:rsidR="003073FC" w:rsidRPr="0080575F" w:rsidRDefault="003073FC" w:rsidP="003073FC">
      <w:pPr>
        <w:spacing w:line="240" w:lineRule="auto"/>
        <w:rPr>
          <w:rStyle w:val="IntenseEmphasis"/>
          <w:rFonts w:ascii="Arial" w:hAnsi="Arial" w:cs="Arial"/>
          <w:b/>
          <w:bCs/>
          <w:color w:val="000000" w:themeColor="text1"/>
          <w:sz w:val="20"/>
          <w:szCs w:val="20"/>
        </w:rPr>
      </w:pPr>
      <w:r w:rsidRPr="0080575F">
        <w:rPr>
          <w:rStyle w:val="IntenseEmphasis"/>
          <w:rFonts w:ascii="Arial" w:hAnsi="Arial" w:cs="Arial"/>
          <w:b/>
          <w:bCs/>
          <w:color w:val="000000" w:themeColor="text1"/>
          <w:sz w:val="20"/>
          <w:szCs w:val="20"/>
        </w:rPr>
        <w:t>What’s my next step?</w:t>
      </w:r>
    </w:p>
    <w:p w14:paraId="23D1A9A6" w14:textId="77777777" w:rsidR="003073FC" w:rsidRDefault="003073FC" w:rsidP="003073FC">
      <w:pPr>
        <w:rPr>
          <w:rFonts w:ascii="Arial" w:hAnsi="Arial" w:cs="Arial"/>
          <w:sz w:val="20"/>
          <w:szCs w:val="20"/>
        </w:rPr>
      </w:pPr>
      <w:r w:rsidRPr="0080575F">
        <w:rPr>
          <w:rFonts w:ascii="Arial" w:hAnsi="Arial" w:cs="Arial"/>
          <w:sz w:val="20"/>
          <w:szCs w:val="20"/>
        </w:rPr>
        <w:t xml:space="preserve">We strongly encourage you to contact the Office of Career Services to schedule an in-person/virtual appointment to discuss changes your resume may need. You are also welcome to utilize our </w:t>
      </w:r>
      <w:hyperlink r:id="rId8" w:history="1">
        <w:r w:rsidRPr="0080575F">
          <w:rPr>
            <w:rStyle w:val="Hyperlink"/>
            <w:rFonts w:ascii="Arial" w:hAnsi="Arial" w:cs="Arial"/>
            <w:sz w:val="20"/>
            <w:szCs w:val="20"/>
          </w:rPr>
          <w:t>Resume Guide</w:t>
        </w:r>
      </w:hyperlink>
      <w:r w:rsidRPr="0080575F">
        <w:rPr>
          <w:rFonts w:ascii="Arial" w:hAnsi="Arial" w:cs="Arial"/>
          <w:sz w:val="20"/>
          <w:szCs w:val="20"/>
        </w:rPr>
        <w:t xml:space="preserve"> as a resource when drafting your resume.</w:t>
      </w:r>
    </w:p>
    <w:p w14:paraId="1205F49B" w14:textId="77777777" w:rsidR="003073FC" w:rsidRPr="0080575F" w:rsidRDefault="003073FC" w:rsidP="00D00DE7">
      <w:pPr>
        <w:rPr>
          <w:rFonts w:ascii="Arial" w:hAnsi="Arial" w:cs="Arial"/>
          <w:sz w:val="20"/>
          <w:szCs w:val="20"/>
        </w:rPr>
      </w:pPr>
    </w:p>
    <w:sectPr w:rsidR="003073FC" w:rsidRPr="0080575F" w:rsidSect="004F15BD">
      <w:headerReference w:type="default" r:id="rId9"/>
      <w:footerReference w:type="default" r:id="rId10"/>
      <w:headerReference w:type="first" r:id="rId11"/>
      <w:footerReference w:type="first" r:id="rId12"/>
      <w:pgSz w:w="12240" w:h="15840"/>
      <w:pgMar w:top="1440" w:right="936" w:bottom="1440"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BCA4" w14:textId="77777777" w:rsidR="00BD6FF2" w:rsidRDefault="00BD6FF2" w:rsidP="00135833">
      <w:pPr>
        <w:spacing w:after="0" w:line="240" w:lineRule="auto"/>
      </w:pPr>
      <w:r>
        <w:separator/>
      </w:r>
    </w:p>
  </w:endnote>
  <w:endnote w:type="continuationSeparator" w:id="0">
    <w:p w14:paraId="7F880217" w14:textId="77777777" w:rsidR="00BD6FF2" w:rsidRDefault="00BD6FF2" w:rsidP="0013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1144" w14:textId="0409B135" w:rsidR="001B549E" w:rsidRDefault="00BF1CC6" w:rsidP="001B549E">
    <w:pPr>
      <w:pStyle w:val="NormalWeb"/>
      <w:spacing w:before="0" w:beforeAutospacing="0" w:after="0" w:afterAutospacing="0"/>
      <w:jc w:val="center"/>
      <w:rPr>
        <w:rFonts w:ascii="Arial" w:hAnsi="Arial" w:cs="Arial"/>
        <w:color w:val="333333"/>
        <w:sz w:val="18"/>
        <w:szCs w:val="18"/>
      </w:rPr>
    </w:pPr>
    <w:r>
      <w:rPr>
        <w:rFonts w:ascii="Arial" w:hAnsi="Arial" w:cs="Arial"/>
        <w:noProof/>
        <w:color w:val="333333"/>
        <w:sz w:val="18"/>
        <w:szCs w:val="18"/>
        <w14:ligatures w14:val="standardContextual"/>
      </w:rPr>
      <w:drawing>
        <wp:anchor distT="0" distB="0" distL="114300" distR="114300" simplePos="0" relativeHeight="251660288" behindDoc="0" locked="0" layoutInCell="1" allowOverlap="1" wp14:anchorId="54E00C20" wp14:editId="7CCF0151">
          <wp:simplePos x="0" y="0"/>
          <wp:positionH relativeFrom="margin">
            <wp:align>center</wp:align>
          </wp:positionH>
          <wp:positionV relativeFrom="margin">
            <wp:posOffset>7903845</wp:posOffset>
          </wp:positionV>
          <wp:extent cx="2057400" cy="416317"/>
          <wp:effectExtent l="0" t="0" r="0" b="3175"/>
          <wp:wrapSquare wrapText="bothSides"/>
          <wp:docPr id="4" name="Picture 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416317"/>
                  </a:xfrm>
                  <a:prstGeom prst="rect">
                    <a:avLst/>
                  </a:prstGeom>
                </pic:spPr>
              </pic:pic>
            </a:graphicData>
          </a:graphic>
        </wp:anchor>
      </w:drawing>
    </w:r>
  </w:p>
  <w:p w14:paraId="5B71EE87" w14:textId="5CA6BF67" w:rsidR="00D00DE7" w:rsidRDefault="00D00DE7" w:rsidP="001B549E">
    <w:pPr>
      <w:pStyle w:val="NormalWeb"/>
      <w:spacing w:before="0" w:beforeAutospacing="0" w:after="0" w:afterAutospacing="0"/>
      <w:jc w:val="center"/>
      <w:rPr>
        <w:rFonts w:ascii="Arial" w:hAnsi="Arial" w:cs="Arial"/>
        <w:color w:val="333333"/>
        <w:sz w:val="18"/>
        <w:szCs w:val="18"/>
      </w:rPr>
    </w:pPr>
  </w:p>
  <w:p w14:paraId="70289A6A" w14:textId="77777777" w:rsidR="00BF1CC6" w:rsidRDefault="00BF1CC6" w:rsidP="001B549E">
    <w:pPr>
      <w:pStyle w:val="NormalWeb"/>
      <w:spacing w:before="0" w:beforeAutospacing="0" w:after="0" w:afterAutospacing="0"/>
      <w:jc w:val="center"/>
      <w:rPr>
        <w:rFonts w:ascii="Arial" w:hAnsi="Arial" w:cs="Arial"/>
        <w:color w:val="333333"/>
        <w:sz w:val="18"/>
        <w:szCs w:val="18"/>
      </w:rPr>
    </w:pPr>
  </w:p>
  <w:p w14:paraId="29C2EA1C" w14:textId="77777777" w:rsidR="00BF1CC6" w:rsidRDefault="00BF1CC6" w:rsidP="001B549E">
    <w:pPr>
      <w:pStyle w:val="NormalWeb"/>
      <w:spacing w:before="0" w:beforeAutospacing="0" w:after="0" w:afterAutospacing="0"/>
      <w:jc w:val="center"/>
      <w:rPr>
        <w:rFonts w:ascii="Arial" w:hAnsi="Arial" w:cs="Arial"/>
        <w:color w:val="333333"/>
        <w:sz w:val="18"/>
        <w:szCs w:val="18"/>
      </w:rPr>
    </w:pPr>
  </w:p>
  <w:p w14:paraId="5BC6987B" w14:textId="60B8B9F6" w:rsidR="00FF284C" w:rsidRDefault="00FE6179" w:rsidP="001B549E">
    <w:pPr>
      <w:pStyle w:val="NormalWeb"/>
      <w:spacing w:before="0" w:beforeAutospacing="0" w:after="0" w:afterAutospacing="0"/>
      <w:jc w:val="center"/>
      <w:rPr>
        <w:rFonts w:ascii="Arial" w:hAnsi="Arial" w:cs="Arial"/>
        <w:color w:val="333333"/>
        <w:sz w:val="18"/>
        <w:szCs w:val="18"/>
      </w:rPr>
    </w:pPr>
    <w:r w:rsidRPr="00FF284C">
      <w:rPr>
        <w:noProof/>
        <w:sz w:val="18"/>
        <w:szCs w:val="18"/>
      </w:rPr>
      <w:drawing>
        <wp:anchor distT="0" distB="0" distL="114300" distR="114300" simplePos="0" relativeHeight="251659264" behindDoc="1" locked="0" layoutInCell="1" allowOverlap="1" wp14:anchorId="2BB2EF11" wp14:editId="1831FF4D">
          <wp:simplePos x="0" y="0"/>
          <wp:positionH relativeFrom="margin">
            <wp:align>center</wp:align>
          </wp:positionH>
          <wp:positionV relativeFrom="paragraph">
            <wp:posOffset>1028065</wp:posOffset>
          </wp:positionV>
          <wp:extent cx="2209165" cy="447040"/>
          <wp:effectExtent l="0" t="0" r="635" b="0"/>
          <wp:wrapTight wrapText="bothSides">
            <wp:wrapPolygon edited="0">
              <wp:start x="1676" y="0"/>
              <wp:lineTo x="559" y="7364"/>
              <wp:lineTo x="186" y="11045"/>
              <wp:lineTo x="0" y="19330"/>
              <wp:lineTo x="0" y="20250"/>
              <wp:lineTo x="19744" y="20250"/>
              <wp:lineTo x="20302" y="15648"/>
              <wp:lineTo x="21420" y="13807"/>
              <wp:lineTo x="21420" y="3682"/>
              <wp:lineTo x="2794" y="0"/>
              <wp:lineTo x="1676" y="0"/>
            </wp:wrapPolygon>
          </wp:wrapTight>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165" cy="447040"/>
                  </a:xfrm>
                  <a:prstGeom prst="rect">
                    <a:avLst/>
                  </a:prstGeom>
                </pic:spPr>
              </pic:pic>
            </a:graphicData>
          </a:graphic>
          <wp14:sizeRelH relativeFrom="margin">
            <wp14:pctWidth>0</wp14:pctWidth>
          </wp14:sizeRelH>
          <wp14:sizeRelV relativeFrom="margin">
            <wp14:pctHeight>0</wp14:pctHeight>
          </wp14:sizeRelV>
        </wp:anchor>
      </w:drawing>
    </w:r>
    <w:r w:rsidRPr="00FF284C">
      <w:rPr>
        <w:rFonts w:ascii="Arial" w:hAnsi="Arial" w:cs="Arial"/>
        <w:color w:val="333333"/>
        <w:sz w:val="18"/>
        <w:szCs w:val="18"/>
      </w:rPr>
      <w:t>Office of Career Services - Governors State University</w:t>
    </w:r>
    <w:r w:rsidR="00FF284C" w:rsidRPr="00FF284C">
      <w:rPr>
        <w:rFonts w:ascii="Arial" w:hAnsi="Arial" w:cs="Arial"/>
        <w:color w:val="333333"/>
        <w:sz w:val="18"/>
        <w:szCs w:val="18"/>
      </w:rPr>
      <w:t xml:space="preserve"> | Suite C3311, </w:t>
    </w:r>
    <w:r w:rsidRPr="00FF284C">
      <w:rPr>
        <w:rFonts w:ascii="Arial" w:hAnsi="Arial" w:cs="Arial"/>
        <w:color w:val="333333"/>
        <w:sz w:val="18"/>
        <w:szCs w:val="18"/>
      </w:rPr>
      <w:t>1 University Parkway,</w:t>
    </w:r>
    <w:r w:rsidR="00FF284C" w:rsidRPr="00FF284C">
      <w:rPr>
        <w:rFonts w:ascii="Arial" w:hAnsi="Arial" w:cs="Arial"/>
        <w:color w:val="333333"/>
        <w:sz w:val="18"/>
        <w:szCs w:val="18"/>
      </w:rPr>
      <w:t xml:space="preserve"> </w:t>
    </w:r>
    <w:r w:rsidRPr="00FF284C">
      <w:rPr>
        <w:rFonts w:ascii="Arial" w:hAnsi="Arial" w:cs="Arial"/>
        <w:color w:val="333333"/>
        <w:sz w:val="18"/>
        <w:szCs w:val="18"/>
      </w:rPr>
      <w:t>University Park, IL 60484</w:t>
    </w:r>
  </w:p>
  <w:p w14:paraId="5FC764E9" w14:textId="413AC913" w:rsidR="00FF284C" w:rsidRPr="00FF284C" w:rsidRDefault="001B549E" w:rsidP="001B549E">
    <w:pPr>
      <w:pStyle w:val="NormalWeb"/>
      <w:spacing w:before="0" w:beforeAutospacing="0" w:after="0" w:afterAutospacing="0"/>
      <w:jc w:val="center"/>
      <w:rPr>
        <w:rFonts w:ascii="Arial" w:hAnsi="Arial" w:cs="Arial"/>
        <w:color w:val="333333"/>
        <w:sz w:val="18"/>
        <w:szCs w:val="18"/>
      </w:rPr>
    </w:pPr>
    <w:r w:rsidRPr="001B549E">
      <w:rPr>
        <w:rFonts w:ascii="Arial" w:hAnsi="Arial" w:cs="Arial"/>
        <w:color w:val="333333"/>
        <w:sz w:val="18"/>
        <w:szCs w:val="18"/>
      </w:rPr>
      <w:t>Phone:  708.235.3974</w:t>
    </w:r>
    <w:r>
      <w:rPr>
        <w:rFonts w:ascii="Arial" w:hAnsi="Arial" w:cs="Arial"/>
        <w:color w:val="333333"/>
        <w:sz w:val="18"/>
        <w:szCs w:val="18"/>
      </w:rPr>
      <w:t xml:space="preserve"> | </w:t>
    </w:r>
    <w:r w:rsidRPr="001B549E">
      <w:rPr>
        <w:rFonts w:ascii="Arial" w:hAnsi="Arial" w:cs="Arial"/>
        <w:color w:val="333333"/>
        <w:sz w:val="18"/>
        <w:szCs w:val="18"/>
      </w:rPr>
      <w:t>Fax:  708.534.1173</w:t>
    </w:r>
    <w:r>
      <w:rPr>
        <w:rFonts w:ascii="Arial" w:hAnsi="Arial" w:cs="Arial"/>
        <w:color w:val="333333"/>
        <w:sz w:val="18"/>
        <w:szCs w:val="18"/>
      </w:rPr>
      <w:t xml:space="preserve"> | </w:t>
    </w:r>
    <w:r w:rsidRPr="001B549E">
      <w:rPr>
        <w:rFonts w:ascii="Arial" w:hAnsi="Arial" w:cs="Arial"/>
        <w:color w:val="333333"/>
        <w:sz w:val="18"/>
        <w:szCs w:val="18"/>
      </w:rPr>
      <w:t>Email:  career@govst.edu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D0B8" w14:textId="62649669" w:rsidR="00FD0B47" w:rsidRDefault="00FD0B47" w:rsidP="00FD0B47">
    <w:pPr>
      <w:pStyle w:val="NormalWeb"/>
      <w:spacing w:before="0" w:beforeAutospacing="0" w:after="0" w:afterAutospacing="0"/>
      <w:jc w:val="center"/>
      <w:rPr>
        <w:rFonts w:ascii="Arial" w:hAnsi="Arial" w:cs="Arial"/>
        <w:color w:val="333333"/>
        <w:sz w:val="18"/>
        <w:szCs w:val="18"/>
      </w:rPr>
    </w:pPr>
    <w:r>
      <w:rPr>
        <w:rFonts w:ascii="Arial" w:hAnsi="Arial" w:cs="Arial"/>
        <w:noProof/>
        <w:color w:val="333333"/>
        <w:sz w:val="18"/>
        <w:szCs w:val="18"/>
        <w14:ligatures w14:val="standardContextual"/>
      </w:rPr>
      <w:drawing>
        <wp:anchor distT="0" distB="0" distL="114300" distR="114300" simplePos="0" relativeHeight="251663360" behindDoc="0" locked="0" layoutInCell="1" allowOverlap="1" wp14:anchorId="0D90A1D9" wp14:editId="3948E8AE">
          <wp:simplePos x="0" y="0"/>
          <wp:positionH relativeFrom="margin">
            <wp:align>center</wp:align>
          </wp:positionH>
          <wp:positionV relativeFrom="margin">
            <wp:posOffset>7713601</wp:posOffset>
          </wp:positionV>
          <wp:extent cx="2057400" cy="416317"/>
          <wp:effectExtent l="0" t="0" r="0" b="3175"/>
          <wp:wrapSquare wrapText="bothSides"/>
          <wp:docPr id="6" name="Picture 6"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416317"/>
                  </a:xfrm>
                  <a:prstGeom prst="rect">
                    <a:avLst/>
                  </a:prstGeom>
                </pic:spPr>
              </pic:pic>
            </a:graphicData>
          </a:graphic>
        </wp:anchor>
      </w:drawing>
    </w:r>
  </w:p>
  <w:p w14:paraId="0640EA67" w14:textId="78F82306" w:rsidR="00FD0B47" w:rsidRDefault="00FD0B47" w:rsidP="00FD0B47">
    <w:pPr>
      <w:pStyle w:val="NormalWeb"/>
      <w:spacing w:before="0" w:beforeAutospacing="0" w:after="0" w:afterAutospacing="0"/>
      <w:jc w:val="center"/>
      <w:rPr>
        <w:rFonts w:ascii="Arial" w:hAnsi="Arial" w:cs="Arial"/>
        <w:color w:val="333333"/>
        <w:sz w:val="18"/>
        <w:szCs w:val="18"/>
      </w:rPr>
    </w:pPr>
  </w:p>
  <w:p w14:paraId="036D36CE" w14:textId="77777777" w:rsidR="00FD0B47" w:rsidRDefault="00FD0B47" w:rsidP="00FD0B47">
    <w:pPr>
      <w:pStyle w:val="NormalWeb"/>
      <w:spacing w:before="0" w:beforeAutospacing="0" w:after="0" w:afterAutospacing="0"/>
      <w:jc w:val="center"/>
      <w:rPr>
        <w:rFonts w:ascii="Arial" w:hAnsi="Arial" w:cs="Arial"/>
        <w:color w:val="333333"/>
        <w:sz w:val="18"/>
        <w:szCs w:val="18"/>
      </w:rPr>
    </w:pPr>
  </w:p>
  <w:p w14:paraId="0FDC37F5" w14:textId="77777777" w:rsidR="00FD0B47" w:rsidRDefault="00FD0B47" w:rsidP="00FD0B47">
    <w:pPr>
      <w:pStyle w:val="NormalWeb"/>
      <w:spacing w:before="0" w:beforeAutospacing="0" w:after="0" w:afterAutospacing="0"/>
      <w:jc w:val="center"/>
      <w:rPr>
        <w:rFonts w:ascii="Arial" w:hAnsi="Arial" w:cs="Arial"/>
        <w:color w:val="333333"/>
        <w:sz w:val="18"/>
        <w:szCs w:val="18"/>
      </w:rPr>
    </w:pPr>
  </w:p>
  <w:p w14:paraId="0E5B718C" w14:textId="77777777" w:rsidR="00FD0B47" w:rsidRDefault="00FD0B47" w:rsidP="00FD0B47">
    <w:pPr>
      <w:pStyle w:val="NormalWeb"/>
      <w:spacing w:before="0" w:beforeAutospacing="0" w:after="0" w:afterAutospacing="0"/>
      <w:jc w:val="center"/>
      <w:rPr>
        <w:rFonts w:ascii="Arial" w:hAnsi="Arial" w:cs="Arial"/>
        <w:color w:val="333333"/>
        <w:sz w:val="18"/>
        <w:szCs w:val="18"/>
      </w:rPr>
    </w:pPr>
    <w:r w:rsidRPr="00FF284C">
      <w:rPr>
        <w:noProof/>
        <w:sz w:val="18"/>
        <w:szCs w:val="18"/>
      </w:rPr>
      <w:drawing>
        <wp:anchor distT="0" distB="0" distL="114300" distR="114300" simplePos="0" relativeHeight="251662336" behindDoc="1" locked="0" layoutInCell="1" allowOverlap="1" wp14:anchorId="3ECE1786" wp14:editId="03694FD1">
          <wp:simplePos x="0" y="0"/>
          <wp:positionH relativeFrom="margin">
            <wp:align>center</wp:align>
          </wp:positionH>
          <wp:positionV relativeFrom="paragraph">
            <wp:posOffset>1028065</wp:posOffset>
          </wp:positionV>
          <wp:extent cx="2209165" cy="447040"/>
          <wp:effectExtent l="0" t="0" r="635" b="0"/>
          <wp:wrapTight wrapText="bothSides">
            <wp:wrapPolygon edited="0">
              <wp:start x="1676" y="0"/>
              <wp:lineTo x="559" y="7364"/>
              <wp:lineTo x="186" y="11045"/>
              <wp:lineTo x="0" y="19330"/>
              <wp:lineTo x="0" y="20250"/>
              <wp:lineTo x="19744" y="20250"/>
              <wp:lineTo x="20302" y="15648"/>
              <wp:lineTo x="21420" y="13807"/>
              <wp:lineTo x="21420" y="3682"/>
              <wp:lineTo x="2794" y="0"/>
              <wp:lineTo x="1676" y="0"/>
            </wp:wrapPolygon>
          </wp:wrapTight>
          <wp:docPr id="7" name="Picture 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165" cy="447040"/>
                  </a:xfrm>
                  <a:prstGeom prst="rect">
                    <a:avLst/>
                  </a:prstGeom>
                </pic:spPr>
              </pic:pic>
            </a:graphicData>
          </a:graphic>
          <wp14:sizeRelH relativeFrom="margin">
            <wp14:pctWidth>0</wp14:pctWidth>
          </wp14:sizeRelH>
          <wp14:sizeRelV relativeFrom="margin">
            <wp14:pctHeight>0</wp14:pctHeight>
          </wp14:sizeRelV>
        </wp:anchor>
      </w:drawing>
    </w:r>
    <w:r w:rsidRPr="00FF284C">
      <w:rPr>
        <w:rFonts w:ascii="Arial" w:hAnsi="Arial" w:cs="Arial"/>
        <w:color w:val="333333"/>
        <w:sz w:val="18"/>
        <w:szCs w:val="18"/>
      </w:rPr>
      <w:t>Office of Career Services - Governors State University | Suite C3311, 1 University Parkway, University Park, IL 60484</w:t>
    </w:r>
  </w:p>
  <w:p w14:paraId="651FBC88" w14:textId="77777777" w:rsidR="00FD0B47" w:rsidRPr="00FF284C" w:rsidRDefault="00FD0B47" w:rsidP="00FD0B47">
    <w:pPr>
      <w:pStyle w:val="NormalWeb"/>
      <w:spacing w:before="0" w:beforeAutospacing="0" w:after="0" w:afterAutospacing="0"/>
      <w:jc w:val="center"/>
      <w:rPr>
        <w:rFonts w:ascii="Arial" w:hAnsi="Arial" w:cs="Arial"/>
        <w:color w:val="333333"/>
        <w:sz w:val="18"/>
        <w:szCs w:val="18"/>
      </w:rPr>
    </w:pPr>
    <w:r w:rsidRPr="001B549E">
      <w:rPr>
        <w:rFonts w:ascii="Arial" w:hAnsi="Arial" w:cs="Arial"/>
        <w:color w:val="333333"/>
        <w:sz w:val="18"/>
        <w:szCs w:val="18"/>
      </w:rPr>
      <w:t>Phone:  708.235.3974</w:t>
    </w:r>
    <w:r>
      <w:rPr>
        <w:rFonts w:ascii="Arial" w:hAnsi="Arial" w:cs="Arial"/>
        <w:color w:val="333333"/>
        <w:sz w:val="18"/>
        <w:szCs w:val="18"/>
      </w:rPr>
      <w:t xml:space="preserve"> | </w:t>
    </w:r>
    <w:r w:rsidRPr="001B549E">
      <w:rPr>
        <w:rFonts w:ascii="Arial" w:hAnsi="Arial" w:cs="Arial"/>
        <w:color w:val="333333"/>
        <w:sz w:val="18"/>
        <w:szCs w:val="18"/>
      </w:rPr>
      <w:t>Fax:  708.534.1173</w:t>
    </w:r>
    <w:r>
      <w:rPr>
        <w:rFonts w:ascii="Arial" w:hAnsi="Arial" w:cs="Arial"/>
        <w:color w:val="333333"/>
        <w:sz w:val="18"/>
        <w:szCs w:val="18"/>
      </w:rPr>
      <w:t xml:space="preserve"> | </w:t>
    </w:r>
    <w:r w:rsidRPr="001B549E">
      <w:rPr>
        <w:rFonts w:ascii="Arial" w:hAnsi="Arial" w:cs="Arial"/>
        <w:color w:val="333333"/>
        <w:sz w:val="18"/>
        <w:szCs w:val="18"/>
      </w:rPr>
      <w:t>Email:  career@govst.edu</w:t>
    </w:r>
  </w:p>
  <w:p w14:paraId="624CE05A" w14:textId="77777777" w:rsidR="00FD0B47" w:rsidRDefault="00FD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AB74" w14:textId="77777777" w:rsidR="00BD6FF2" w:rsidRDefault="00BD6FF2" w:rsidP="00135833">
      <w:pPr>
        <w:spacing w:after="0" w:line="240" w:lineRule="auto"/>
      </w:pPr>
      <w:r>
        <w:separator/>
      </w:r>
    </w:p>
  </w:footnote>
  <w:footnote w:type="continuationSeparator" w:id="0">
    <w:p w14:paraId="25856243" w14:textId="77777777" w:rsidR="00BD6FF2" w:rsidRDefault="00BD6FF2" w:rsidP="0013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1837" w14:textId="77777777" w:rsidR="003073FC" w:rsidRPr="00E74A4A" w:rsidRDefault="003073FC" w:rsidP="003073FC">
    <w:pPr>
      <w:pStyle w:val="Title"/>
      <w:jc w:val="center"/>
      <w:rPr>
        <w:sz w:val="52"/>
        <w:szCs w:val="52"/>
      </w:rPr>
    </w:pPr>
    <w:r>
      <w:rPr>
        <w:sz w:val="52"/>
        <w:szCs w:val="52"/>
      </w:rPr>
      <w:t>Resume Rubric</w:t>
    </w:r>
  </w:p>
  <w:p w14:paraId="06A924C3" w14:textId="056D9DD1" w:rsidR="009F32CE" w:rsidRPr="003073FC" w:rsidRDefault="009F32CE" w:rsidP="0030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A6ED" w14:textId="774AD42A" w:rsidR="004F15BD" w:rsidRPr="00E74A4A" w:rsidRDefault="003073FC" w:rsidP="00E74A4A">
    <w:pPr>
      <w:pStyle w:val="Title"/>
      <w:jc w:val="center"/>
      <w:rPr>
        <w:sz w:val="52"/>
        <w:szCs w:val="52"/>
      </w:rPr>
    </w:pPr>
    <w:r>
      <w:rPr>
        <w:sz w:val="52"/>
        <w:szCs w:val="52"/>
      </w:rPr>
      <w:t>Resume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2E4"/>
    <w:multiLevelType w:val="hybridMultilevel"/>
    <w:tmpl w:val="B106D4CE"/>
    <w:lvl w:ilvl="0" w:tplc="0A78FE82">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15:restartNumberingAfterBreak="0">
    <w:nsid w:val="1EBC3CFD"/>
    <w:multiLevelType w:val="hybridMultilevel"/>
    <w:tmpl w:val="109A65D2"/>
    <w:lvl w:ilvl="0" w:tplc="0A78FE82">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 w15:restartNumberingAfterBreak="0">
    <w:nsid w:val="24B0295F"/>
    <w:multiLevelType w:val="hybridMultilevel"/>
    <w:tmpl w:val="0910EE1A"/>
    <w:lvl w:ilvl="0" w:tplc="0A78FE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A6831"/>
    <w:multiLevelType w:val="hybridMultilevel"/>
    <w:tmpl w:val="58E47B58"/>
    <w:lvl w:ilvl="0" w:tplc="0A78FE8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5B2F83"/>
    <w:multiLevelType w:val="hybridMultilevel"/>
    <w:tmpl w:val="3F5276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F146C"/>
    <w:multiLevelType w:val="hybridMultilevel"/>
    <w:tmpl w:val="726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6E61"/>
    <w:multiLevelType w:val="hybridMultilevel"/>
    <w:tmpl w:val="A93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1654D"/>
    <w:multiLevelType w:val="hybridMultilevel"/>
    <w:tmpl w:val="F55A48A6"/>
    <w:lvl w:ilvl="0" w:tplc="0A78FE82">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 w15:restartNumberingAfterBreak="0">
    <w:nsid w:val="5BF62BE0"/>
    <w:multiLevelType w:val="hybridMultilevel"/>
    <w:tmpl w:val="DDBADF7C"/>
    <w:lvl w:ilvl="0" w:tplc="0A78FE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D12F96"/>
    <w:multiLevelType w:val="hybridMultilevel"/>
    <w:tmpl w:val="F6EECFCE"/>
    <w:lvl w:ilvl="0" w:tplc="0A78FE82">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 w15:restartNumberingAfterBreak="0">
    <w:nsid w:val="76FD21EE"/>
    <w:multiLevelType w:val="hybridMultilevel"/>
    <w:tmpl w:val="AD369CCC"/>
    <w:lvl w:ilvl="0" w:tplc="0A78FE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4930600">
    <w:abstractNumId w:val="6"/>
  </w:num>
  <w:num w:numId="2" w16cid:durableId="1386879244">
    <w:abstractNumId w:val="5"/>
  </w:num>
  <w:num w:numId="3" w16cid:durableId="1391073774">
    <w:abstractNumId w:val="10"/>
  </w:num>
  <w:num w:numId="4" w16cid:durableId="834808732">
    <w:abstractNumId w:val="4"/>
  </w:num>
  <w:num w:numId="5" w16cid:durableId="756561840">
    <w:abstractNumId w:val="3"/>
  </w:num>
  <w:num w:numId="6" w16cid:durableId="1205750901">
    <w:abstractNumId w:val="2"/>
  </w:num>
  <w:num w:numId="7" w16cid:durableId="1727492446">
    <w:abstractNumId w:val="0"/>
  </w:num>
  <w:num w:numId="8" w16cid:durableId="2063674839">
    <w:abstractNumId w:val="8"/>
  </w:num>
  <w:num w:numId="9" w16cid:durableId="986056245">
    <w:abstractNumId w:val="1"/>
  </w:num>
  <w:num w:numId="10" w16cid:durableId="1559629516">
    <w:abstractNumId w:val="7"/>
  </w:num>
  <w:num w:numId="11" w16cid:durableId="1400709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2E"/>
    <w:rsid w:val="0002007E"/>
    <w:rsid w:val="0004766E"/>
    <w:rsid w:val="000633E7"/>
    <w:rsid w:val="00072489"/>
    <w:rsid w:val="0009102E"/>
    <w:rsid w:val="00101146"/>
    <w:rsid w:val="00135833"/>
    <w:rsid w:val="00153335"/>
    <w:rsid w:val="001554E1"/>
    <w:rsid w:val="00163A2F"/>
    <w:rsid w:val="001872B9"/>
    <w:rsid w:val="001B549E"/>
    <w:rsid w:val="001C6C83"/>
    <w:rsid w:val="001D7159"/>
    <w:rsid w:val="00225CB9"/>
    <w:rsid w:val="00226B60"/>
    <w:rsid w:val="00235A3B"/>
    <w:rsid w:val="0026681E"/>
    <w:rsid w:val="002E51FA"/>
    <w:rsid w:val="002E61D2"/>
    <w:rsid w:val="0030130C"/>
    <w:rsid w:val="003073FC"/>
    <w:rsid w:val="003306B7"/>
    <w:rsid w:val="00343764"/>
    <w:rsid w:val="003B3D59"/>
    <w:rsid w:val="003F1BFA"/>
    <w:rsid w:val="0042389F"/>
    <w:rsid w:val="00457E68"/>
    <w:rsid w:val="004654F3"/>
    <w:rsid w:val="00496996"/>
    <w:rsid w:val="004B4C0F"/>
    <w:rsid w:val="004C3A0D"/>
    <w:rsid w:val="004C60C6"/>
    <w:rsid w:val="004F15BD"/>
    <w:rsid w:val="004F3190"/>
    <w:rsid w:val="00500454"/>
    <w:rsid w:val="00503600"/>
    <w:rsid w:val="00511A02"/>
    <w:rsid w:val="005429C8"/>
    <w:rsid w:val="0057447C"/>
    <w:rsid w:val="005C1876"/>
    <w:rsid w:val="005E0BDF"/>
    <w:rsid w:val="0061203C"/>
    <w:rsid w:val="006C3DA9"/>
    <w:rsid w:val="006E6505"/>
    <w:rsid w:val="007A4BAA"/>
    <w:rsid w:val="007F4E93"/>
    <w:rsid w:val="00804815"/>
    <w:rsid w:val="0080575F"/>
    <w:rsid w:val="009666EF"/>
    <w:rsid w:val="009A0CD4"/>
    <w:rsid w:val="009B19CD"/>
    <w:rsid w:val="009D1C8E"/>
    <w:rsid w:val="009F22B2"/>
    <w:rsid w:val="009F32CE"/>
    <w:rsid w:val="00A224B2"/>
    <w:rsid w:val="00A67F17"/>
    <w:rsid w:val="00AC12E3"/>
    <w:rsid w:val="00AE6912"/>
    <w:rsid w:val="00AE6FC8"/>
    <w:rsid w:val="00B33960"/>
    <w:rsid w:val="00B55B50"/>
    <w:rsid w:val="00BD4530"/>
    <w:rsid w:val="00BD6FF2"/>
    <w:rsid w:val="00BF1CC6"/>
    <w:rsid w:val="00CA08CE"/>
    <w:rsid w:val="00CA51AE"/>
    <w:rsid w:val="00CC0301"/>
    <w:rsid w:val="00D00DE7"/>
    <w:rsid w:val="00D12327"/>
    <w:rsid w:val="00D200FA"/>
    <w:rsid w:val="00D207AC"/>
    <w:rsid w:val="00D735B2"/>
    <w:rsid w:val="00DC7025"/>
    <w:rsid w:val="00DD1DE3"/>
    <w:rsid w:val="00DE2918"/>
    <w:rsid w:val="00DE4F27"/>
    <w:rsid w:val="00E5202E"/>
    <w:rsid w:val="00E61789"/>
    <w:rsid w:val="00E74A4A"/>
    <w:rsid w:val="00E76880"/>
    <w:rsid w:val="00E81692"/>
    <w:rsid w:val="00EC1E7F"/>
    <w:rsid w:val="00EC7AB9"/>
    <w:rsid w:val="00F671FE"/>
    <w:rsid w:val="00F911C5"/>
    <w:rsid w:val="00F92AE0"/>
    <w:rsid w:val="00FD0B47"/>
    <w:rsid w:val="00FE6179"/>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C531"/>
  <w15:chartTrackingRefBased/>
  <w15:docId w15:val="{8AD8323D-8CCB-451E-BD77-F7558A5D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2E"/>
    <w:pPr>
      <w:ind w:left="720"/>
      <w:contextualSpacing/>
    </w:pPr>
  </w:style>
  <w:style w:type="paragraph" w:styleId="Title">
    <w:name w:val="Title"/>
    <w:basedOn w:val="Normal"/>
    <w:next w:val="Normal"/>
    <w:link w:val="TitleChar"/>
    <w:uiPriority w:val="10"/>
    <w:qFormat/>
    <w:rsid w:val="00E520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0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202E"/>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5202E"/>
    <w:rPr>
      <w:i/>
      <w:iCs/>
      <w:color w:val="4472C4" w:themeColor="accent1"/>
    </w:rPr>
  </w:style>
  <w:style w:type="paragraph" w:styleId="Header">
    <w:name w:val="header"/>
    <w:basedOn w:val="Normal"/>
    <w:link w:val="HeaderChar"/>
    <w:uiPriority w:val="99"/>
    <w:unhideWhenUsed/>
    <w:rsid w:val="00135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833"/>
  </w:style>
  <w:style w:type="paragraph" w:styleId="Footer">
    <w:name w:val="footer"/>
    <w:basedOn w:val="Normal"/>
    <w:link w:val="FooterChar"/>
    <w:uiPriority w:val="99"/>
    <w:unhideWhenUsed/>
    <w:rsid w:val="00135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833"/>
  </w:style>
  <w:style w:type="paragraph" w:styleId="NormalWeb">
    <w:name w:val="Normal (Web)"/>
    <w:basedOn w:val="Normal"/>
    <w:uiPriority w:val="99"/>
    <w:unhideWhenUsed/>
    <w:rsid w:val="00FE61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E6179"/>
    <w:rPr>
      <w:color w:val="0000FF"/>
      <w:u w:val="single"/>
    </w:rPr>
  </w:style>
  <w:style w:type="character" w:styleId="UnresolvedMention">
    <w:name w:val="Unresolved Mention"/>
    <w:basedOn w:val="DefaultParagraphFont"/>
    <w:uiPriority w:val="99"/>
    <w:semiHidden/>
    <w:unhideWhenUsed/>
    <w:rsid w:val="00D735B2"/>
    <w:rPr>
      <w:color w:val="605E5C"/>
      <w:shd w:val="clear" w:color="auto" w:fill="E1DFDD"/>
    </w:rPr>
  </w:style>
  <w:style w:type="table" w:customStyle="1" w:styleId="TableGrid1">
    <w:name w:val="Table Grid1"/>
    <w:basedOn w:val="TableNormal"/>
    <w:next w:val="TableGrid"/>
    <w:uiPriority w:val="39"/>
    <w:rsid w:val="00E816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t.edu/Campus_Life/Career_Services/R%C3%A9sum%C3%A9_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245E-27E3-4474-B128-B4BFAC07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Sweeney, Victoria</cp:lastModifiedBy>
  <cp:revision>2</cp:revision>
  <dcterms:created xsi:type="dcterms:W3CDTF">2023-07-27T16:15:00Z</dcterms:created>
  <dcterms:modified xsi:type="dcterms:W3CDTF">2023-07-27T16:15:00Z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5bdf471f-8908-413d-87bb-93c260f41256</vt:lpwstr>
  </property>
</Properties>
</file>